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208" w:rsidRPr="00BF3A38" w:rsidRDefault="00417832">
      <w:pPr>
        <w:rPr>
          <w:rFonts w:ascii="Arial" w:hAnsi="Arial" w:cs="Arial"/>
          <w:b/>
          <w:bCs/>
          <w:sz w:val="21"/>
          <w:szCs w:val="21"/>
        </w:rPr>
      </w:pPr>
      <w:proofErr w:type="spellStart"/>
      <w:r w:rsidRPr="00BF3A38">
        <w:rPr>
          <w:rFonts w:ascii="Arial" w:hAnsi="Arial" w:cs="Arial"/>
          <w:b/>
          <w:bCs/>
          <w:sz w:val="21"/>
          <w:szCs w:val="21"/>
        </w:rPr>
        <w:t>Vernehmlassungsantworten</w:t>
      </w:r>
      <w:proofErr w:type="spellEnd"/>
      <w:r w:rsidRPr="00BF3A38">
        <w:rPr>
          <w:rFonts w:ascii="Arial" w:hAnsi="Arial" w:cs="Arial"/>
          <w:b/>
          <w:bCs/>
          <w:sz w:val="21"/>
          <w:szCs w:val="21"/>
        </w:rPr>
        <w:t xml:space="preserve"> zur Teilrevision </w:t>
      </w:r>
      <w:proofErr w:type="spellStart"/>
      <w:r w:rsidRPr="00BF3A38">
        <w:rPr>
          <w:rFonts w:ascii="Arial" w:hAnsi="Arial" w:cs="Arial"/>
          <w:b/>
          <w:bCs/>
          <w:sz w:val="21"/>
          <w:szCs w:val="21"/>
        </w:rPr>
        <w:t>EpG</w:t>
      </w:r>
      <w:proofErr w:type="spellEnd"/>
      <w:r w:rsidRPr="00BF3A38">
        <w:rPr>
          <w:rFonts w:ascii="Arial" w:hAnsi="Arial" w:cs="Arial"/>
          <w:b/>
          <w:bCs/>
          <w:sz w:val="21"/>
          <w:szCs w:val="21"/>
        </w:rPr>
        <w:t>: 4 Themenbereiche</w:t>
      </w:r>
    </w:p>
    <w:p w:rsidR="00417832" w:rsidRDefault="00417832">
      <w:pPr>
        <w:rPr>
          <w:rFonts w:ascii="Arial" w:hAnsi="Arial" w:cs="Arial"/>
          <w:sz w:val="21"/>
          <w:szCs w:val="21"/>
        </w:rPr>
      </w:pPr>
    </w:p>
    <w:p w:rsidR="00417832" w:rsidRDefault="00417832">
      <w:pPr>
        <w:rPr>
          <w:rFonts w:ascii="Arial" w:hAnsi="Arial" w:cs="Arial"/>
          <w:sz w:val="21"/>
          <w:szCs w:val="21"/>
        </w:rPr>
      </w:pPr>
    </w:p>
    <w:p w:rsidR="00417832" w:rsidRPr="008F3A1B" w:rsidRDefault="00417832">
      <w:pPr>
        <w:rPr>
          <w:rFonts w:ascii="Arial" w:hAnsi="Arial" w:cs="Arial"/>
          <w:b/>
          <w:bCs/>
          <w:sz w:val="21"/>
          <w:szCs w:val="21"/>
        </w:rPr>
      </w:pPr>
      <w:r w:rsidRPr="008F3A1B">
        <w:rPr>
          <w:rFonts w:ascii="Arial" w:hAnsi="Arial" w:cs="Arial"/>
          <w:b/>
          <w:bCs/>
          <w:sz w:val="21"/>
          <w:szCs w:val="21"/>
        </w:rPr>
        <w:t>1.</w:t>
      </w:r>
    </w:p>
    <w:p w:rsidR="00417832" w:rsidRDefault="00417832">
      <w:pPr>
        <w:rPr>
          <w:rFonts w:ascii="Arial" w:hAnsi="Arial" w:cs="Arial"/>
          <w:sz w:val="21"/>
          <w:szCs w:val="21"/>
        </w:rPr>
      </w:pPr>
      <w:r>
        <w:rPr>
          <w:rFonts w:ascii="Arial" w:hAnsi="Arial" w:cs="Arial"/>
          <w:sz w:val="21"/>
          <w:szCs w:val="21"/>
        </w:rPr>
        <w:t>Der Entwurf hat tiefgehende und weitreichende Auswirkungen auf die Bevölkerung, sollte er in dieser Form Gesetz werden. Ohne eine ehrliche und umfassende Aufarbeitung der Corona-Zeit</w:t>
      </w:r>
      <w:r w:rsidR="00726E89">
        <w:rPr>
          <w:rFonts w:ascii="Arial" w:hAnsi="Arial" w:cs="Arial"/>
          <w:sz w:val="21"/>
          <w:szCs w:val="21"/>
        </w:rPr>
        <w:t xml:space="preserve"> ist dies unverantwortlich und nicht zulässig. Es gab viel Kritik an den unverhältnismässigen und schädlichen Massnahmen. Zu erwähnen sind beispielhaft: die Anwendung des PCR-Tests, die Zählweise der Covid-Toten, die Anordnung von Lockdowns, das Tragen der Masken – insbesondere in Schulen, das Aussprechen von Impfempfehlungen trotz fehlender Kenntnis der Risiken. Dazu braucht es eine öffentliche Diskussio</w:t>
      </w:r>
      <w:r w:rsidR="00BF3A38">
        <w:rPr>
          <w:rFonts w:ascii="Arial" w:hAnsi="Arial" w:cs="Arial"/>
          <w:sz w:val="21"/>
          <w:szCs w:val="21"/>
        </w:rPr>
        <w:t>n,</w:t>
      </w:r>
      <w:r w:rsidR="00726E89">
        <w:rPr>
          <w:rFonts w:ascii="Arial" w:hAnsi="Arial" w:cs="Arial"/>
          <w:sz w:val="21"/>
          <w:szCs w:val="21"/>
        </w:rPr>
        <w:t xml:space="preserve"> BEVOR eine Anpassung des </w:t>
      </w:r>
      <w:proofErr w:type="spellStart"/>
      <w:r w:rsidR="00726E89">
        <w:rPr>
          <w:rFonts w:ascii="Arial" w:hAnsi="Arial" w:cs="Arial"/>
          <w:sz w:val="21"/>
          <w:szCs w:val="21"/>
        </w:rPr>
        <w:t>EpG</w:t>
      </w:r>
      <w:proofErr w:type="spellEnd"/>
      <w:r w:rsidR="00726E89">
        <w:rPr>
          <w:rFonts w:ascii="Arial" w:hAnsi="Arial" w:cs="Arial"/>
          <w:sz w:val="21"/>
          <w:szCs w:val="21"/>
        </w:rPr>
        <w:t xml:space="preserve"> in Betracht gezogen werden darf.</w:t>
      </w:r>
    </w:p>
    <w:p w:rsidR="00726E89" w:rsidRDefault="00726E89">
      <w:pPr>
        <w:rPr>
          <w:rFonts w:ascii="Arial" w:hAnsi="Arial" w:cs="Arial"/>
          <w:sz w:val="21"/>
          <w:szCs w:val="21"/>
        </w:rPr>
      </w:pPr>
    </w:p>
    <w:p w:rsidR="00726E89" w:rsidRDefault="00726E89">
      <w:pPr>
        <w:rPr>
          <w:rFonts w:ascii="Arial" w:hAnsi="Arial" w:cs="Arial"/>
          <w:sz w:val="21"/>
          <w:szCs w:val="21"/>
        </w:rPr>
      </w:pPr>
      <w:r>
        <w:rPr>
          <w:rFonts w:ascii="Arial" w:hAnsi="Arial" w:cs="Arial"/>
          <w:sz w:val="21"/>
          <w:szCs w:val="21"/>
        </w:rPr>
        <w:t>Das Volk ist der Souverän. Das Volk muss gehört werden. Das heisst auch, dass der Bundesrat und die Verwaltung im vorliegenden Entwurf über zu viel Macht</w:t>
      </w:r>
      <w:r w:rsidR="009B55F7">
        <w:rPr>
          <w:rFonts w:ascii="Arial" w:hAnsi="Arial" w:cs="Arial"/>
          <w:sz w:val="21"/>
          <w:szCs w:val="21"/>
        </w:rPr>
        <w:t xml:space="preserve"> verfüg</w:t>
      </w:r>
      <w:r w:rsidR="00BF3A38">
        <w:rPr>
          <w:rFonts w:ascii="Arial" w:hAnsi="Arial" w:cs="Arial"/>
          <w:sz w:val="21"/>
          <w:szCs w:val="21"/>
        </w:rPr>
        <w:t>en</w:t>
      </w:r>
      <w:r w:rsidR="009B55F7">
        <w:rPr>
          <w:rFonts w:ascii="Arial" w:hAnsi="Arial" w:cs="Arial"/>
          <w:sz w:val="21"/>
          <w:szCs w:val="21"/>
        </w:rPr>
        <w:t xml:space="preserve"> – vorbei an Parlament und Volk. Auch die Kantone werden immer mehr an den Rand gedrängt und haben – wenn überhaupt – nur noch zu vollziehen, was der Bundesrat befiehlt. Das ist unakzeptabel und zu korrigieren.</w:t>
      </w:r>
    </w:p>
    <w:p w:rsidR="009B55F7" w:rsidRDefault="009B55F7">
      <w:pPr>
        <w:rPr>
          <w:rFonts w:ascii="Arial" w:hAnsi="Arial" w:cs="Arial"/>
          <w:sz w:val="21"/>
          <w:szCs w:val="21"/>
        </w:rPr>
      </w:pPr>
    </w:p>
    <w:p w:rsidR="009B55F7" w:rsidRDefault="009B55F7">
      <w:pPr>
        <w:rPr>
          <w:rFonts w:ascii="Arial" w:hAnsi="Arial" w:cs="Arial"/>
          <w:sz w:val="21"/>
          <w:szCs w:val="21"/>
        </w:rPr>
      </w:pPr>
      <w:r>
        <w:rPr>
          <w:rFonts w:ascii="Arial" w:hAnsi="Arial" w:cs="Arial"/>
          <w:sz w:val="21"/>
          <w:szCs w:val="21"/>
        </w:rPr>
        <w:t xml:space="preserve">Es ist offensichtlich, dass der Bundesrat in einem vorauseilenden Gehorsam die Vorgaben der WHO – sprich des Pandemievertrages und der Internationalen Gesundheitsvorschriften – in die Teilrevision des </w:t>
      </w:r>
      <w:proofErr w:type="spellStart"/>
      <w:r>
        <w:rPr>
          <w:rFonts w:ascii="Arial" w:hAnsi="Arial" w:cs="Arial"/>
          <w:sz w:val="21"/>
          <w:szCs w:val="21"/>
        </w:rPr>
        <w:t>EpG</w:t>
      </w:r>
      <w:proofErr w:type="spellEnd"/>
      <w:r>
        <w:rPr>
          <w:rFonts w:ascii="Arial" w:hAnsi="Arial" w:cs="Arial"/>
          <w:sz w:val="21"/>
          <w:szCs w:val="21"/>
        </w:rPr>
        <w:t xml:space="preserve"> einfliessen lassen will. Vorbei an Parlament und vorbei am Volk? Auch hier gilt: die Prinzipien der Rechtsstaatlichkeit und der direkten Demokratie werden ausgehöhlt und bestehen nur noch auf dem Papier.</w:t>
      </w:r>
    </w:p>
    <w:p w:rsidR="009B55F7" w:rsidRDefault="009B55F7">
      <w:pPr>
        <w:rPr>
          <w:rFonts w:ascii="Arial" w:hAnsi="Arial" w:cs="Arial"/>
          <w:sz w:val="21"/>
          <w:szCs w:val="21"/>
        </w:rPr>
      </w:pPr>
    </w:p>
    <w:p w:rsidR="009B55F7" w:rsidRDefault="009B55F7">
      <w:pPr>
        <w:rPr>
          <w:rFonts w:ascii="Arial" w:hAnsi="Arial" w:cs="Arial"/>
          <w:sz w:val="21"/>
          <w:szCs w:val="21"/>
        </w:rPr>
      </w:pPr>
      <w:r>
        <w:rPr>
          <w:rFonts w:ascii="Arial" w:hAnsi="Arial" w:cs="Arial"/>
          <w:sz w:val="21"/>
          <w:szCs w:val="21"/>
        </w:rPr>
        <w:t>Die Revision ist deshalb nur schon aus diesen grundsätzlichen Überlegungen abzulehnen.</w:t>
      </w:r>
    </w:p>
    <w:p w:rsidR="009B55F7" w:rsidRDefault="009B55F7">
      <w:pPr>
        <w:rPr>
          <w:rFonts w:ascii="Arial" w:hAnsi="Arial" w:cs="Arial"/>
          <w:sz w:val="21"/>
          <w:szCs w:val="21"/>
        </w:rPr>
      </w:pPr>
    </w:p>
    <w:p w:rsidR="00BF3A38" w:rsidRDefault="00BF3A38">
      <w:pPr>
        <w:rPr>
          <w:rFonts w:ascii="Arial" w:hAnsi="Arial" w:cs="Arial"/>
          <w:sz w:val="21"/>
          <w:szCs w:val="21"/>
        </w:rPr>
      </w:pPr>
    </w:p>
    <w:p w:rsidR="009B55F7" w:rsidRPr="008F3A1B" w:rsidRDefault="009B55F7">
      <w:pPr>
        <w:rPr>
          <w:rFonts w:ascii="Arial" w:hAnsi="Arial" w:cs="Arial"/>
          <w:b/>
          <w:bCs/>
          <w:sz w:val="21"/>
          <w:szCs w:val="21"/>
        </w:rPr>
      </w:pPr>
      <w:r w:rsidRPr="008F3A1B">
        <w:rPr>
          <w:rFonts w:ascii="Arial" w:hAnsi="Arial" w:cs="Arial"/>
          <w:b/>
          <w:bCs/>
          <w:sz w:val="21"/>
          <w:szCs w:val="21"/>
        </w:rPr>
        <w:t>2.</w:t>
      </w:r>
    </w:p>
    <w:p w:rsidR="009B55F7" w:rsidRDefault="009B55F7">
      <w:pPr>
        <w:rPr>
          <w:rFonts w:ascii="Arial" w:hAnsi="Arial" w:cs="Arial"/>
          <w:sz w:val="21"/>
          <w:szCs w:val="21"/>
        </w:rPr>
      </w:pPr>
      <w:r>
        <w:rPr>
          <w:rFonts w:ascii="Arial" w:hAnsi="Arial" w:cs="Arial"/>
          <w:sz w:val="21"/>
          <w:szCs w:val="21"/>
        </w:rPr>
        <w:t>Es macht den Eindruck, dass der Bundesrat von gewissen Vorannahmen ausgeht</w:t>
      </w:r>
      <w:r w:rsidR="008F3A1B">
        <w:rPr>
          <w:rFonts w:ascii="Arial" w:hAnsi="Arial" w:cs="Arial"/>
          <w:sz w:val="21"/>
          <w:szCs w:val="21"/>
        </w:rPr>
        <w:t>, die mehr als fragwürdig sind. Folgende Vorannahmen scheint der Bundesrat – mehr oder weniger explizit ausgesprochen – getroffen zu haben:</w:t>
      </w:r>
    </w:p>
    <w:p w:rsidR="008F3A1B" w:rsidRDefault="008F3A1B">
      <w:pPr>
        <w:rPr>
          <w:rFonts w:ascii="Arial" w:hAnsi="Arial" w:cs="Arial"/>
          <w:sz w:val="21"/>
          <w:szCs w:val="21"/>
        </w:rPr>
      </w:pPr>
    </w:p>
    <w:p w:rsidR="008F3A1B" w:rsidRPr="008F3A1B" w:rsidRDefault="008F3A1B" w:rsidP="008F3A1B">
      <w:pPr>
        <w:numPr>
          <w:ilvl w:val="0"/>
          <w:numId w:val="1"/>
        </w:numPr>
        <w:rPr>
          <w:rFonts w:ascii="Arial" w:hAnsi="Arial" w:cs="Arial"/>
          <w:sz w:val="21"/>
          <w:szCs w:val="21"/>
          <w:lang w:val="fr-CH"/>
        </w:rPr>
      </w:pPr>
      <w:proofErr w:type="spellStart"/>
      <w:r w:rsidRPr="008F3A1B">
        <w:rPr>
          <w:rFonts w:ascii="Arial" w:hAnsi="Arial" w:cs="Arial"/>
          <w:sz w:val="21"/>
          <w:szCs w:val="21"/>
          <w:lang w:val="fr-CH"/>
        </w:rPr>
        <w:t>Sowohl</w:t>
      </w:r>
      <w:proofErr w:type="spellEnd"/>
      <w:r w:rsidRPr="008F3A1B">
        <w:rPr>
          <w:rFonts w:ascii="Arial" w:hAnsi="Arial" w:cs="Arial"/>
          <w:sz w:val="21"/>
          <w:szCs w:val="21"/>
          <w:lang w:val="fr-CH"/>
        </w:rPr>
        <w:t xml:space="preserve"> die SARS-CoV2-Infektion </w:t>
      </w:r>
      <w:proofErr w:type="spellStart"/>
      <w:r w:rsidRPr="008F3A1B">
        <w:rPr>
          <w:rFonts w:ascii="Arial" w:hAnsi="Arial" w:cs="Arial"/>
          <w:sz w:val="21"/>
          <w:szCs w:val="21"/>
          <w:lang w:val="fr-CH"/>
        </w:rPr>
        <w:t>als</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auch</w:t>
      </w:r>
      <w:proofErr w:type="spellEnd"/>
      <w:r w:rsidRPr="008F3A1B">
        <w:rPr>
          <w:rFonts w:ascii="Arial" w:hAnsi="Arial" w:cs="Arial"/>
          <w:sz w:val="21"/>
          <w:szCs w:val="21"/>
          <w:lang w:val="fr-CH"/>
        </w:rPr>
        <w:t xml:space="preserve"> die COVID-19-Krankheit </w:t>
      </w:r>
      <w:proofErr w:type="spellStart"/>
      <w:r w:rsidRPr="008F3A1B">
        <w:rPr>
          <w:rFonts w:ascii="Arial" w:hAnsi="Arial" w:cs="Arial"/>
          <w:sz w:val="21"/>
          <w:szCs w:val="21"/>
          <w:lang w:val="fr-CH"/>
        </w:rPr>
        <w:t>stellten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eine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große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Krise</w:t>
      </w:r>
      <w:proofErr w:type="spellEnd"/>
      <w:r w:rsidRPr="008F3A1B">
        <w:rPr>
          <w:rFonts w:ascii="Arial" w:hAnsi="Arial" w:cs="Arial"/>
          <w:sz w:val="21"/>
          <w:szCs w:val="21"/>
          <w:lang w:val="fr-CH"/>
        </w:rPr>
        <w:t xml:space="preserve"> der </w:t>
      </w:r>
      <w:proofErr w:type="spellStart"/>
      <w:r w:rsidRPr="008F3A1B">
        <w:rPr>
          <w:rFonts w:ascii="Arial" w:hAnsi="Arial" w:cs="Arial"/>
          <w:sz w:val="21"/>
          <w:szCs w:val="21"/>
          <w:lang w:val="fr-CH"/>
        </w:rPr>
        <w:t>öffentlichen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Gesundheit</w:t>
      </w:r>
      <w:proofErr w:type="spellEnd"/>
      <w:r w:rsidRPr="008F3A1B">
        <w:rPr>
          <w:rFonts w:ascii="Arial" w:hAnsi="Arial" w:cs="Arial"/>
          <w:sz w:val="21"/>
          <w:szCs w:val="21"/>
          <w:lang w:val="fr-CH"/>
        </w:rPr>
        <w:t xml:space="preserve"> dar, mit </w:t>
      </w:r>
      <w:proofErr w:type="spellStart"/>
      <w:r w:rsidRPr="008F3A1B">
        <w:rPr>
          <w:rFonts w:ascii="Arial" w:hAnsi="Arial" w:cs="Arial"/>
          <w:sz w:val="21"/>
          <w:szCs w:val="21"/>
          <w:lang w:val="fr-CH"/>
        </w:rPr>
        <w:t>einem</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deutlichen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Übermaß</w:t>
      </w:r>
      <w:proofErr w:type="spellEnd"/>
      <w:r w:rsidRPr="008F3A1B">
        <w:rPr>
          <w:rFonts w:ascii="Arial" w:hAnsi="Arial" w:cs="Arial"/>
          <w:sz w:val="21"/>
          <w:szCs w:val="21"/>
          <w:lang w:val="fr-CH"/>
        </w:rPr>
        <w:t xml:space="preserve"> an </w:t>
      </w:r>
      <w:proofErr w:type="spellStart"/>
      <w:r w:rsidRPr="008F3A1B">
        <w:rPr>
          <w:rFonts w:ascii="Arial" w:hAnsi="Arial" w:cs="Arial"/>
          <w:sz w:val="21"/>
          <w:szCs w:val="21"/>
          <w:lang w:val="fr-CH"/>
        </w:rPr>
        <w:t>Morbidität</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und</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Mortalität</w:t>
      </w:r>
      <w:proofErr w:type="spellEnd"/>
      <w:r w:rsidRPr="008F3A1B">
        <w:rPr>
          <w:rFonts w:ascii="Arial" w:hAnsi="Arial" w:cs="Arial"/>
          <w:sz w:val="21"/>
          <w:szCs w:val="21"/>
          <w:lang w:val="fr-CH"/>
        </w:rPr>
        <w:t>.</w:t>
      </w:r>
    </w:p>
    <w:p w:rsidR="008F3A1B" w:rsidRPr="008F3A1B" w:rsidRDefault="008F3A1B" w:rsidP="008F3A1B">
      <w:pPr>
        <w:numPr>
          <w:ilvl w:val="0"/>
          <w:numId w:val="1"/>
        </w:numPr>
        <w:rPr>
          <w:rFonts w:ascii="Arial" w:hAnsi="Arial" w:cs="Arial"/>
          <w:sz w:val="21"/>
          <w:szCs w:val="21"/>
          <w:lang w:val="fr-CH"/>
        </w:rPr>
      </w:pPr>
      <w:r w:rsidRPr="008F3A1B">
        <w:rPr>
          <w:rFonts w:ascii="Arial" w:hAnsi="Arial" w:cs="Arial"/>
          <w:sz w:val="21"/>
          <w:szCs w:val="21"/>
          <w:lang w:val="fr-CH"/>
        </w:rPr>
        <w:t xml:space="preserve">Im </w:t>
      </w:r>
      <w:proofErr w:type="spellStart"/>
      <w:r w:rsidRPr="008F3A1B">
        <w:rPr>
          <w:rFonts w:ascii="Arial" w:hAnsi="Arial" w:cs="Arial"/>
          <w:sz w:val="21"/>
          <w:szCs w:val="21"/>
          <w:lang w:val="fr-CH"/>
        </w:rPr>
        <w:t>Falle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einer</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Pandemie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kann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jeder</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Mensch</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unabhängig</w:t>
      </w:r>
      <w:proofErr w:type="spellEnd"/>
      <w:r w:rsidRPr="008F3A1B">
        <w:rPr>
          <w:rFonts w:ascii="Arial" w:hAnsi="Arial" w:cs="Arial"/>
          <w:sz w:val="21"/>
          <w:szCs w:val="21"/>
          <w:lang w:val="fr-CH"/>
        </w:rPr>
        <w:t xml:space="preserve"> von </w:t>
      </w:r>
      <w:proofErr w:type="spellStart"/>
      <w:r w:rsidRPr="008F3A1B">
        <w:rPr>
          <w:rFonts w:ascii="Arial" w:hAnsi="Arial" w:cs="Arial"/>
          <w:sz w:val="21"/>
          <w:szCs w:val="21"/>
          <w:lang w:val="fr-CH"/>
        </w:rPr>
        <w:t>seinem</w:t>
      </w:r>
      <w:proofErr w:type="spellEnd"/>
      <w:r w:rsidRPr="008F3A1B">
        <w:rPr>
          <w:rFonts w:ascii="Arial" w:hAnsi="Arial" w:cs="Arial"/>
          <w:sz w:val="21"/>
          <w:szCs w:val="21"/>
          <w:lang w:val="fr-CH"/>
        </w:rPr>
        <w:t xml:space="preserve"> Alter </w:t>
      </w:r>
      <w:proofErr w:type="spellStart"/>
      <w:r w:rsidRPr="008F3A1B">
        <w:rPr>
          <w:rFonts w:ascii="Arial" w:hAnsi="Arial" w:cs="Arial"/>
          <w:sz w:val="21"/>
          <w:szCs w:val="21"/>
          <w:lang w:val="fr-CH"/>
        </w:rPr>
        <w:t>und</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seinem</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Gesundheitszustand</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für</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andere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gefährlich</w:t>
      </w:r>
      <w:proofErr w:type="spellEnd"/>
      <w:r w:rsidRPr="008F3A1B">
        <w:rPr>
          <w:rFonts w:ascii="Arial" w:hAnsi="Arial" w:cs="Arial"/>
          <w:sz w:val="21"/>
          <w:szCs w:val="21"/>
          <w:lang w:val="fr-CH"/>
        </w:rPr>
        <w:t xml:space="preserve"> sein. </w:t>
      </w:r>
      <w:proofErr w:type="spellStart"/>
      <w:r w:rsidRPr="008F3A1B">
        <w:rPr>
          <w:rFonts w:ascii="Arial" w:hAnsi="Arial" w:cs="Arial"/>
          <w:sz w:val="21"/>
          <w:szCs w:val="21"/>
          <w:lang w:val="fr-CH"/>
        </w:rPr>
        <w:t>Ein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schwerer</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Ausgang</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schwere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Krankheit</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oder</w:t>
      </w:r>
      <w:proofErr w:type="spellEnd"/>
      <w:r w:rsidRPr="008F3A1B">
        <w:rPr>
          <w:rFonts w:ascii="Arial" w:hAnsi="Arial" w:cs="Arial"/>
          <w:sz w:val="21"/>
          <w:szCs w:val="21"/>
          <w:lang w:val="fr-CH"/>
        </w:rPr>
        <w:t xml:space="preserve"> Tod) </w:t>
      </w:r>
      <w:proofErr w:type="spellStart"/>
      <w:r w:rsidRPr="008F3A1B">
        <w:rPr>
          <w:rFonts w:ascii="Arial" w:hAnsi="Arial" w:cs="Arial"/>
          <w:sz w:val="21"/>
          <w:szCs w:val="21"/>
          <w:lang w:val="fr-CH"/>
        </w:rPr>
        <w:t>ist</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lediglich</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das</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Ergebnis</w:t>
      </w:r>
      <w:proofErr w:type="spellEnd"/>
      <w:r w:rsidRPr="008F3A1B">
        <w:rPr>
          <w:rFonts w:ascii="Arial" w:hAnsi="Arial" w:cs="Arial"/>
          <w:sz w:val="21"/>
          <w:szCs w:val="21"/>
          <w:lang w:val="fr-CH"/>
        </w:rPr>
        <w:t xml:space="preserve"> der </w:t>
      </w:r>
      <w:proofErr w:type="spellStart"/>
      <w:r w:rsidRPr="008F3A1B">
        <w:rPr>
          <w:rFonts w:ascii="Arial" w:hAnsi="Arial" w:cs="Arial"/>
          <w:sz w:val="21"/>
          <w:szCs w:val="21"/>
          <w:lang w:val="fr-CH"/>
        </w:rPr>
        <w:t>Gefährlichkeit</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eines</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Krankheitserregers</w:t>
      </w:r>
      <w:proofErr w:type="spellEnd"/>
      <w:r w:rsidRPr="008F3A1B">
        <w:rPr>
          <w:rFonts w:ascii="Arial" w:hAnsi="Arial" w:cs="Arial"/>
          <w:sz w:val="21"/>
          <w:szCs w:val="21"/>
          <w:lang w:val="fr-CH"/>
        </w:rPr>
        <w:t>.</w:t>
      </w:r>
    </w:p>
    <w:p w:rsidR="008F3A1B" w:rsidRPr="008F3A1B" w:rsidRDefault="008F3A1B" w:rsidP="008F3A1B">
      <w:pPr>
        <w:numPr>
          <w:ilvl w:val="0"/>
          <w:numId w:val="1"/>
        </w:numPr>
        <w:rPr>
          <w:rFonts w:ascii="Arial" w:hAnsi="Arial" w:cs="Arial"/>
          <w:sz w:val="21"/>
          <w:szCs w:val="21"/>
          <w:lang w:val="fr-CH"/>
        </w:rPr>
      </w:pPr>
      <w:r w:rsidRPr="008F3A1B">
        <w:rPr>
          <w:rFonts w:ascii="Arial" w:hAnsi="Arial" w:cs="Arial"/>
          <w:sz w:val="21"/>
          <w:szCs w:val="21"/>
          <w:lang w:val="fr-CH"/>
        </w:rPr>
        <w:t xml:space="preserve">Die von den </w:t>
      </w:r>
      <w:proofErr w:type="spellStart"/>
      <w:r w:rsidRPr="008F3A1B">
        <w:rPr>
          <w:rFonts w:ascii="Arial" w:hAnsi="Arial" w:cs="Arial"/>
          <w:sz w:val="21"/>
          <w:szCs w:val="21"/>
          <w:lang w:val="fr-CH"/>
        </w:rPr>
        <w:t>Behörden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während</w:t>
      </w:r>
      <w:proofErr w:type="spellEnd"/>
      <w:r w:rsidRPr="008F3A1B">
        <w:rPr>
          <w:rFonts w:ascii="Arial" w:hAnsi="Arial" w:cs="Arial"/>
          <w:sz w:val="21"/>
          <w:szCs w:val="21"/>
          <w:lang w:val="fr-CH"/>
        </w:rPr>
        <w:t xml:space="preserve"> der Covid-</w:t>
      </w:r>
      <w:proofErr w:type="spellStart"/>
      <w:r w:rsidRPr="008F3A1B">
        <w:rPr>
          <w:rFonts w:ascii="Arial" w:hAnsi="Arial" w:cs="Arial"/>
          <w:sz w:val="21"/>
          <w:szCs w:val="21"/>
          <w:lang w:val="fr-CH"/>
        </w:rPr>
        <w:t>Krise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ergriffenen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Maßnahmen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waren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notwendig</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nützlich</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wirksam</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und</w:t>
      </w:r>
      <w:proofErr w:type="spellEnd"/>
      <w:r w:rsidRPr="008F3A1B">
        <w:rPr>
          <w:rFonts w:ascii="Arial" w:hAnsi="Arial" w:cs="Arial"/>
          <w:sz w:val="21"/>
          <w:szCs w:val="21"/>
          <w:lang w:val="fr-CH"/>
        </w:rPr>
        <w:t xml:space="preserve"> </w:t>
      </w:r>
      <w:proofErr w:type="spellStart"/>
      <w:proofErr w:type="gramStart"/>
      <w:r w:rsidRPr="008F3A1B">
        <w:rPr>
          <w:rFonts w:ascii="Arial" w:hAnsi="Arial" w:cs="Arial"/>
          <w:sz w:val="21"/>
          <w:szCs w:val="21"/>
          <w:lang w:val="fr-CH"/>
        </w:rPr>
        <w:t>verhältnismäßig</w:t>
      </w:r>
      <w:proofErr w:type="spellEnd"/>
      <w:r w:rsidRPr="008F3A1B">
        <w:rPr>
          <w:rFonts w:ascii="Arial" w:hAnsi="Arial" w:cs="Arial"/>
          <w:sz w:val="21"/>
          <w:szCs w:val="21"/>
          <w:lang w:val="fr-CH"/>
        </w:rPr>
        <w:t>:</w:t>
      </w:r>
      <w:proofErr w:type="gramEnd"/>
    </w:p>
    <w:p w:rsidR="008F3A1B" w:rsidRPr="008F3A1B" w:rsidRDefault="008F3A1B" w:rsidP="008F3A1B">
      <w:pPr>
        <w:numPr>
          <w:ilvl w:val="1"/>
          <w:numId w:val="1"/>
        </w:numPr>
        <w:rPr>
          <w:rFonts w:ascii="Arial" w:hAnsi="Arial" w:cs="Arial"/>
          <w:sz w:val="21"/>
          <w:szCs w:val="21"/>
          <w:lang w:val="fr-CH"/>
        </w:rPr>
      </w:pPr>
      <w:proofErr w:type="gramStart"/>
      <w:r w:rsidRPr="008F3A1B">
        <w:rPr>
          <w:rFonts w:ascii="Arial" w:hAnsi="Arial" w:cs="Arial"/>
          <w:sz w:val="21"/>
          <w:szCs w:val="21"/>
          <w:lang w:val="fr-CH"/>
        </w:rPr>
        <w:t>die</w:t>
      </w:r>
      <w:proofErr w:type="gramEnd"/>
      <w:r w:rsidRPr="008F3A1B">
        <w:rPr>
          <w:rFonts w:ascii="Arial" w:hAnsi="Arial" w:cs="Arial"/>
          <w:sz w:val="21"/>
          <w:szCs w:val="21"/>
          <w:lang w:val="fr-CH"/>
        </w:rPr>
        <w:t xml:space="preserve"> </w:t>
      </w:r>
      <w:proofErr w:type="spellStart"/>
      <w:r w:rsidRPr="008F3A1B">
        <w:rPr>
          <w:rFonts w:ascii="Arial" w:hAnsi="Arial" w:cs="Arial"/>
          <w:sz w:val="21"/>
          <w:szCs w:val="21"/>
          <w:lang w:val="fr-CH"/>
        </w:rPr>
        <w:t>Immunisierung</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erfolgt</w:t>
      </w:r>
      <w:proofErr w:type="spellEnd"/>
      <w:r w:rsidRPr="008F3A1B">
        <w:rPr>
          <w:rFonts w:ascii="Arial" w:hAnsi="Arial" w:cs="Arial"/>
          <w:sz w:val="21"/>
          <w:szCs w:val="21"/>
          <w:lang w:val="fr-CH"/>
        </w:rPr>
        <w:t xml:space="preserve"> in </w:t>
      </w:r>
      <w:proofErr w:type="spellStart"/>
      <w:r w:rsidRPr="008F3A1B">
        <w:rPr>
          <w:rFonts w:ascii="Arial" w:hAnsi="Arial" w:cs="Arial"/>
          <w:sz w:val="21"/>
          <w:szCs w:val="21"/>
          <w:lang w:val="fr-CH"/>
        </w:rPr>
        <w:t>erster</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Linie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durch</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eine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Impfung</w:t>
      </w:r>
      <w:proofErr w:type="spellEnd"/>
      <w:r w:rsidRPr="008F3A1B">
        <w:rPr>
          <w:rFonts w:ascii="Arial" w:hAnsi="Arial" w:cs="Arial"/>
          <w:sz w:val="21"/>
          <w:szCs w:val="21"/>
          <w:lang w:val="fr-CH"/>
        </w:rPr>
        <w:t>;</w:t>
      </w:r>
    </w:p>
    <w:p w:rsidR="008F3A1B" w:rsidRPr="008F3A1B" w:rsidRDefault="008F3A1B" w:rsidP="008F3A1B">
      <w:pPr>
        <w:numPr>
          <w:ilvl w:val="1"/>
          <w:numId w:val="1"/>
        </w:numPr>
        <w:rPr>
          <w:rFonts w:ascii="Arial" w:hAnsi="Arial" w:cs="Arial"/>
          <w:sz w:val="21"/>
          <w:szCs w:val="21"/>
          <w:lang w:val="fr-CH"/>
        </w:rPr>
      </w:pPr>
      <w:proofErr w:type="gramStart"/>
      <w:r w:rsidRPr="008F3A1B">
        <w:rPr>
          <w:rFonts w:ascii="Arial" w:hAnsi="Arial" w:cs="Arial"/>
          <w:sz w:val="21"/>
          <w:szCs w:val="21"/>
          <w:lang w:val="fr-CH"/>
        </w:rPr>
        <w:t>die</w:t>
      </w:r>
      <w:proofErr w:type="gramEnd"/>
      <w:r w:rsidRPr="008F3A1B">
        <w:rPr>
          <w:rFonts w:ascii="Arial" w:hAnsi="Arial" w:cs="Arial"/>
          <w:sz w:val="21"/>
          <w:szCs w:val="21"/>
          <w:lang w:val="fr-CH"/>
        </w:rPr>
        <w:t xml:space="preserve"> </w:t>
      </w:r>
      <w:proofErr w:type="spellStart"/>
      <w:r w:rsidRPr="008F3A1B">
        <w:rPr>
          <w:rFonts w:ascii="Arial" w:hAnsi="Arial" w:cs="Arial"/>
          <w:sz w:val="21"/>
          <w:szCs w:val="21"/>
          <w:lang w:val="fr-CH"/>
        </w:rPr>
        <w:t>RNAmod-Injektionen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spielen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eine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entscheidende</w:t>
      </w:r>
      <w:proofErr w:type="spellEnd"/>
      <w:r w:rsidRPr="008F3A1B">
        <w:rPr>
          <w:rFonts w:ascii="Arial" w:hAnsi="Arial" w:cs="Arial"/>
          <w:sz w:val="21"/>
          <w:szCs w:val="21"/>
          <w:lang w:val="fr-CH"/>
        </w:rPr>
        <w:t xml:space="preserve"> Rolle </w:t>
      </w:r>
      <w:proofErr w:type="spellStart"/>
      <w:r w:rsidRPr="008F3A1B">
        <w:rPr>
          <w:rFonts w:ascii="Arial" w:hAnsi="Arial" w:cs="Arial"/>
          <w:sz w:val="21"/>
          <w:szCs w:val="21"/>
          <w:lang w:val="fr-CH"/>
        </w:rPr>
        <w:t>bei</w:t>
      </w:r>
      <w:proofErr w:type="spellEnd"/>
      <w:r w:rsidRPr="008F3A1B">
        <w:rPr>
          <w:rFonts w:ascii="Arial" w:hAnsi="Arial" w:cs="Arial"/>
          <w:sz w:val="21"/>
          <w:szCs w:val="21"/>
          <w:lang w:val="fr-CH"/>
        </w:rPr>
        <w:t xml:space="preserve"> der </w:t>
      </w:r>
      <w:proofErr w:type="spellStart"/>
      <w:r w:rsidRPr="008F3A1B">
        <w:rPr>
          <w:rFonts w:ascii="Arial" w:hAnsi="Arial" w:cs="Arial"/>
          <w:sz w:val="21"/>
          <w:szCs w:val="21"/>
          <w:lang w:val="fr-CH"/>
        </w:rPr>
        <w:t>Bekämpfung</w:t>
      </w:r>
      <w:proofErr w:type="spellEnd"/>
      <w:r w:rsidRPr="008F3A1B">
        <w:rPr>
          <w:rFonts w:ascii="Arial" w:hAnsi="Arial" w:cs="Arial"/>
          <w:sz w:val="21"/>
          <w:szCs w:val="21"/>
          <w:lang w:val="fr-CH"/>
        </w:rPr>
        <w:t xml:space="preserve"> der </w:t>
      </w:r>
      <w:proofErr w:type="spellStart"/>
      <w:r w:rsidRPr="008F3A1B">
        <w:rPr>
          <w:rFonts w:ascii="Arial" w:hAnsi="Arial" w:cs="Arial"/>
          <w:sz w:val="21"/>
          <w:szCs w:val="21"/>
          <w:lang w:val="fr-CH"/>
        </w:rPr>
        <w:t>Pandemie</w:t>
      </w:r>
      <w:proofErr w:type="spellEnd"/>
      <w:r w:rsidRPr="008F3A1B">
        <w:rPr>
          <w:rFonts w:ascii="Arial" w:hAnsi="Arial" w:cs="Arial"/>
          <w:sz w:val="21"/>
          <w:szCs w:val="21"/>
          <w:lang w:val="fr-CH"/>
        </w:rPr>
        <w:t>;</w:t>
      </w:r>
    </w:p>
    <w:p w:rsidR="008F3A1B" w:rsidRPr="008F3A1B" w:rsidRDefault="008F3A1B" w:rsidP="008F3A1B">
      <w:pPr>
        <w:numPr>
          <w:ilvl w:val="1"/>
          <w:numId w:val="1"/>
        </w:numPr>
        <w:rPr>
          <w:rFonts w:ascii="Arial" w:hAnsi="Arial" w:cs="Arial"/>
          <w:sz w:val="21"/>
          <w:szCs w:val="21"/>
          <w:lang w:val="fr-CH"/>
        </w:rPr>
      </w:pPr>
      <w:proofErr w:type="spellStart"/>
      <w:r w:rsidRPr="008F3A1B">
        <w:rPr>
          <w:rFonts w:ascii="Arial" w:hAnsi="Arial" w:cs="Arial"/>
          <w:sz w:val="21"/>
          <w:szCs w:val="21"/>
          <w:lang w:val="fr-CH"/>
        </w:rPr>
        <w:t>Masken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haben</w:t>
      </w:r>
      <w:proofErr w:type="spellEnd"/>
      <w:r w:rsidRPr="008F3A1B">
        <w:rPr>
          <w:rFonts w:ascii="Arial" w:hAnsi="Arial" w:cs="Arial"/>
          <w:sz w:val="21"/>
          <w:szCs w:val="21"/>
          <w:lang w:val="fr-CH"/>
        </w:rPr>
        <w:t xml:space="preserve"> in der </w:t>
      </w:r>
      <w:proofErr w:type="spellStart"/>
      <w:r w:rsidRPr="008F3A1B">
        <w:rPr>
          <w:rFonts w:ascii="Arial" w:hAnsi="Arial" w:cs="Arial"/>
          <w:sz w:val="21"/>
          <w:szCs w:val="21"/>
          <w:lang w:val="fr-CH"/>
        </w:rPr>
        <w:t>Allgemeinbevölkerung</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eine</w:t>
      </w:r>
      <w:proofErr w:type="spellEnd"/>
      <w:r w:rsidRPr="008F3A1B">
        <w:rPr>
          <w:rFonts w:ascii="Arial" w:hAnsi="Arial" w:cs="Arial"/>
          <w:sz w:val="21"/>
          <w:szCs w:val="21"/>
          <w:lang w:val="fr-CH"/>
        </w:rPr>
        <w:t xml:space="preserve"> </w:t>
      </w:r>
      <w:proofErr w:type="spellStart"/>
      <w:proofErr w:type="gramStart"/>
      <w:r w:rsidRPr="008F3A1B">
        <w:rPr>
          <w:rFonts w:ascii="Arial" w:hAnsi="Arial" w:cs="Arial"/>
          <w:sz w:val="21"/>
          <w:szCs w:val="21"/>
          <w:lang w:val="fr-CH"/>
        </w:rPr>
        <w:t>Schutzwirkung</w:t>
      </w:r>
      <w:proofErr w:type="spellEnd"/>
      <w:r w:rsidRPr="008F3A1B">
        <w:rPr>
          <w:rFonts w:ascii="Arial" w:hAnsi="Arial" w:cs="Arial"/>
          <w:sz w:val="21"/>
          <w:szCs w:val="21"/>
          <w:lang w:val="fr-CH"/>
        </w:rPr>
        <w:t>;</w:t>
      </w:r>
      <w:proofErr w:type="gramEnd"/>
    </w:p>
    <w:p w:rsidR="008F3A1B" w:rsidRPr="008F3A1B" w:rsidRDefault="008F3A1B" w:rsidP="008F3A1B">
      <w:pPr>
        <w:numPr>
          <w:ilvl w:val="1"/>
          <w:numId w:val="1"/>
        </w:numPr>
        <w:rPr>
          <w:rFonts w:ascii="Arial" w:hAnsi="Arial" w:cs="Arial"/>
          <w:sz w:val="21"/>
          <w:szCs w:val="21"/>
          <w:lang w:val="fr-CH"/>
        </w:rPr>
      </w:pPr>
      <w:proofErr w:type="spellStart"/>
      <w:proofErr w:type="gramStart"/>
      <w:r w:rsidRPr="008F3A1B">
        <w:rPr>
          <w:rFonts w:ascii="Arial" w:hAnsi="Arial" w:cs="Arial"/>
          <w:sz w:val="21"/>
          <w:szCs w:val="21"/>
          <w:lang w:val="fr-CH"/>
        </w:rPr>
        <w:t>nur</w:t>
      </w:r>
      <w:proofErr w:type="spellEnd"/>
      <w:proofErr w:type="gramEnd"/>
      <w:r w:rsidRPr="008F3A1B">
        <w:rPr>
          <w:rFonts w:ascii="Arial" w:hAnsi="Arial" w:cs="Arial"/>
          <w:sz w:val="21"/>
          <w:szCs w:val="21"/>
          <w:lang w:val="fr-CH"/>
        </w:rPr>
        <w:t xml:space="preserve"> moderne </w:t>
      </w:r>
      <w:proofErr w:type="spellStart"/>
      <w:r w:rsidRPr="008F3A1B">
        <w:rPr>
          <w:rFonts w:ascii="Arial" w:hAnsi="Arial" w:cs="Arial"/>
          <w:sz w:val="21"/>
          <w:szCs w:val="21"/>
          <w:lang w:val="fr-CH"/>
        </w:rPr>
        <w:t>Medikamente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sind</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wirksam</w:t>
      </w:r>
      <w:proofErr w:type="spellEnd"/>
      <w:r w:rsidRPr="008F3A1B">
        <w:rPr>
          <w:rFonts w:ascii="Arial" w:hAnsi="Arial" w:cs="Arial"/>
          <w:sz w:val="21"/>
          <w:szCs w:val="21"/>
          <w:lang w:val="fr-CH"/>
        </w:rPr>
        <w:t>;</w:t>
      </w:r>
    </w:p>
    <w:p w:rsidR="008F3A1B" w:rsidRPr="008F3A1B" w:rsidRDefault="008F3A1B" w:rsidP="008F3A1B">
      <w:pPr>
        <w:numPr>
          <w:ilvl w:val="1"/>
          <w:numId w:val="1"/>
        </w:numPr>
        <w:rPr>
          <w:rFonts w:ascii="Arial" w:hAnsi="Arial" w:cs="Arial"/>
          <w:sz w:val="21"/>
          <w:szCs w:val="21"/>
          <w:lang w:val="fr-CH"/>
        </w:rPr>
      </w:pPr>
      <w:proofErr w:type="spellStart"/>
      <w:proofErr w:type="gramStart"/>
      <w:r w:rsidRPr="008F3A1B">
        <w:rPr>
          <w:rFonts w:ascii="Arial" w:hAnsi="Arial" w:cs="Arial"/>
          <w:sz w:val="21"/>
          <w:szCs w:val="21"/>
          <w:lang w:val="fr-CH"/>
        </w:rPr>
        <w:t>das</w:t>
      </w:r>
      <w:proofErr w:type="spellEnd"/>
      <w:proofErr w:type="gramEnd"/>
      <w:r w:rsidRPr="008F3A1B">
        <w:rPr>
          <w:rFonts w:ascii="Arial" w:hAnsi="Arial" w:cs="Arial"/>
          <w:sz w:val="21"/>
          <w:szCs w:val="21"/>
          <w:lang w:val="fr-CH"/>
        </w:rPr>
        <w:t xml:space="preserve"> </w:t>
      </w:r>
      <w:proofErr w:type="spellStart"/>
      <w:r w:rsidRPr="008F3A1B">
        <w:rPr>
          <w:rFonts w:ascii="Arial" w:hAnsi="Arial" w:cs="Arial"/>
          <w:sz w:val="21"/>
          <w:szCs w:val="21"/>
          <w:lang w:val="fr-CH"/>
        </w:rPr>
        <w:t>Gesundheitszeugnis</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beweist</w:t>
      </w:r>
      <w:proofErr w:type="spellEnd"/>
      <w:r w:rsidRPr="008F3A1B">
        <w:rPr>
          <w:rFonts w:ascii="Arial" w:hAnsi="Arial" w:cs="Arial"/>
          <w:sz w:val="21"/>
          <w:szCs w:val="21"/>
          <w:lang w:val="fr-CH"/>
        </w:rPr>
        <w:t xml:space="preserve"> die </w:t>
      </w:r>
      <w:proofErr w:type="spellStart"/>
      <w:r w:rsidRPr="008F3A1B">
        <w:rPr>
          <w:rFonts w:ascii="Arial" w:hAnsi="Arial" w:cs="Arial"/>
          <w:sz w:val="21"/>
          <w:szCs w:val="21"/>
          <w:lang w:val="fr-CH"/>
        </w:rPr>
        <w:t>Immunität</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einer</w:t>
      </w:r>
      <w:proofErr w:type="spellEnd"/>
      <w:r w:rsidRPr="008F3A1B">
        <w:rPr>
          <w:rFonts w:ascii="Arial" w:hAnsi="Arial" w:cs="Arial"/>
          <w:sz w:val="21"/>
          <w:szCs w:val="21"/>
          <w:lang w:val="fr-CH"/>
        </w:rPr>
        <w:t xml:space="preserve"> Person;</w:t>
      </w:r>
    </w:p>
    <w:p w:rsidR="008F3A1B" w:rsidRPr="008F3A1B" w:rsidRDefault="008F3A1B" w:rsidP="008F3A1B">
      <w:pPr>
        <w:numPr>
          <w:ilvl w:val="1"/>
          <w:numId w:val="1"/>
        </w:numPr>
        <w:rPr>
          <w:rFonts w:ascii="Arial" w:hAnsi="Arial" w:cs="Arial"/>
          <w:sz w:val="21"/>
          <w:szCs w:val="21"/>
          <w:lang w:val="fr-CH"/>
        </w:rPr>
      </w:pPr>
      <w:proofErr w:type="spellStart"/>
      <w:proofErr w:type="gramStart"/>
      <w:r w:rsidRPr="008F3A1B">
        <w:rPr>
          <w:rFonts w:ascii="Arial" w:hAnsi="Arial" w:cs="Arial"/>
          <w:sz w:val="21"/>
          <w:szCs w:val="21"/>
          <w:lang w:val="fr-CH"/>
        </w:rPr>
        <w:t>das</w:t>
      </w:r>
      <w:proofErr w:type="spellEnd"/>
      <w:proofErr w:type="gramEnd"/>
      <w:r w:rsidRPr="008F3A1B">
        <w:rPr>
          <w:rFonts w:ascii="Arial" w:hAnsi="Arial" w:cs="Arial"/>
          <w:sz w:val="21"/>
          <w:szCs w:val="21"/>
          <w:lang w:val="fr-CH"/>
        </w:rPr>
        <w:t xml:space="preserve"> </w:t>
      </w:r>
      <w:proofErr w:type="spellStart"/>
      <w:r w:rsidRPr="008F3A1B">
        <w:rPr>
          <w:rFonts w:ascii="Arial" w:hAnsi="Arial" w:cs="Arial"/>
          <w:sz w:val="21"/>
          <w:szCs w:val="21"/>
          <w:lang w:val="fr-CH"/>
        </w:rPr>
        <w:t>Zertifikat</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hat</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einen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positiven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Einfluss</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auf</w:t>
      </w:r>
      <w:proofErr w:type="spellEnd"/>
      <w:r w:rsidRPr="008F3A1B">
        <w:rPr>
          <w:rFonts w:ascii="Arial" w:hAnsi="Arial" w:cs="Arial"/>
          <w:sz w:val="21"/>
          <w:szCs w:val="21"/>
          <w:lang w:val="fr-CH"/>
        </w:rPr>
        <w:t xml:space="preserve"> die </w:t>
      </w:r>
      <w:proofErr w:type="spellStart"/>
      <w:r w:rsidRPr="008F3A1B">
        <w:rPr>
          <w:rFonts w:ascii="Arial" w:hAnsi="Arial" w:cs="Arial"/>
          <w:sz w:val="21"/>
          <w:szCs w:val="21"/>
          <w:lang w:val="fr-CH"/>
        </w:rPr>
        <w:t>öffentliche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Gesundheit</w:t>
      </w:r>
      <w:proofErr w:type="spellEnd"/>
      <w:r w:rsidRPr="008F3A1B">
        <w:rPr>
          <w:rFonts w:ascii="Arial" w:hAnsi="Arial" w:cs="Arial"/>
          <w:sz w:val="21"/>
          <w:szCs w:val="21"/>
          <w:lang w:val="fr-CH"/>
        </w:rPr>
        <w:t>;</w:t>
      </w:r>
    </w:p>
    <w:p w:rsidR="008F3A1B" w:rsidRPr="008F3A1B" w:rsidRDefault="008F3A1B" w:rsidP="008F3A1B">
      <w:pPr>
        <w:numPr>
          <w:ilvl w:val="1"/>
          <w:numId w:val="1"/>
        </w:numPr>
        <w:rPr>
          <w:rFonts w:ascii="Arial" w:hAnsi="Arial" w:cs="Arial"/>
          <w:sz w:val="21"/>
          <w:szCs w:val="21"/>
          <w:lang w:val="fr-CH"/>
        </w:rPr>
      </w:pPr>
      <w:proofErr w:type="gramStart"/>
      <w:r w:rsidRPr="008F3A1B">
        <w:rPr>
          <w:rFonts w:ascii="Arial" w:hAnsi="Arial" w:cs="Arial"/>
          <w:sz w:val="21"/>
          <w:szCs w:val="21"/>
          <w:lang w:val="fr-CH"/>
        </w:rPr>
        <w:t>es</w:t>
      </w:r>
      <w:proofErr w:type="gramEnd"/>
      <w:r w:rsidRPr="008F3A1B">
        <w:rPr>
          <w:rFonts w:ascii="Arial" w:hAnsi="Arial" w:cs="Arial"/>
          <w:sz w:val="21"/>
          <w:szCs w:val="21"/>
          <w:lang w:val="fr-CH"/>
        </w:rPr>
        <w:t xml:space="preserve"> </w:t>
      </w:r>
      <w:proofErr w:type="spellStart"/>
      <w:r w:rsidRPr="008F3A1B">
        <w:rPr>
          <w:rFonts w:ascii="Arial" w:hAnsi="Arial" w:cs="Arial"/>
          <w:sz w:val="21"/>
          <w:szCs w:val="21"/>
          <w:lang w:val="fr-CH"/>
        </w:rPr>
        <w:t>gibt</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keine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unerwünschten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Nebenwirkungen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weder</w:t>
      </w:r>
      <w:proofErr w:type="spellEnd"/>
      <w:r w:rsidRPr="008F3A1B">
        <w:rPr>
          <w:rFonts w:ascii="Arial" w:hAnsi="Arial" w:cs="Arial"/>
          <w:sz w:val="21"/>
          <w:szCs w:val="21"/>
          <w:lang w:val="fr-CH"/>
        </w:rPr>
        <w:t xml:space="preserve"> von den </w:t>
      </w:r>
      <w:proofErr w:type="spellStart"/>
      <w:r w:rsidRPr="008F3A1B">
        <w:rPr>
          <w:rFonts w:ascii="Arial" w:hAnsi="Arial" w:cs="Arial"/>
          <w:sz w:val="21"/>
          <w:szCs w:val="21"/>
          <w:lang w:val="fr-CH"/>
        </w:rPr>
        <w:t>Testungen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noch</w:t>
      </w:r>
      <w:proofErr w:type="spellEnd"/>
      <w:r w:rsidRPr="008F3A1B">
        <w:rPr>
          <w:rFonts w:ascii="Arial" w:hAnsi="Arial" w:cs="Arial"/>
          <w:sz w:val="21"/>
          <w:szCs w:val="21"/>
          <w:lang w:val="fr-CH"/>
        </w:rPr>
        <w:t xml:space="preserve"> von den </w:t>
      </w:r>
      <w:proofErr w:type="spellStart"/>
      <w:r w:rsidRPr="008F3A1B">
        <w:rPr>
          <w:rFonts w:ascii="Arial" w:hAnsi="Arial" w:cs="Arial"/>
          <w:sz w:val="21"/>
          <w:szCs w:val="21"/>
          <w:lang w:val="fr-CH"/>
        </w:rPr>
        <w:t>Injektionen</w:t>
      </w:r>
      <w:proofErr w:type="spellEnd"/>
      <w:r w:rsidRPr="008F3A1B">
        <w:rPr>
          <w:rFonts w:ascii="Arial" w:hAnsi="Arial" w:cs="Arial"/>
          <w:sz w:val="21"/>
          <w:szCs w:val="21"/>
          <w:lang w:val="fr-CH"/>
        </w:rPr>
        <w:t>.</w:t>
      </w:r>
    </w:p>
    <w:p w:rsidR="008F3A1B" w:rsidRPr="008F3A1B" w:rsidRDefault="008F3A1B" w:rsidP="008F3A1B">
      <w:pPr>
        <w:numPr>
          <w:ilvl w:val="0"/>
          <w:numId w:val="1"/>
        </w:numPr>
        <w:rPr>
          <w:rFonts w:ascii="Arial" w:hAnsi="Arial" w:cs="Arial"/>
          <w:sz w:val="21"/>
          <w:szCs w:val="21"/>
          <w:lang w:val="fr-CH"/>
        </w:rPr>
      </w:pPr>
      <w:r w:rsidRPr="008F3A1B">
        <w:rPr>
          <w:rFonts w:ascii="Arial" w:hAnsi="Arial" w:cs="Arial"/>
          <w:sz w:val="21"/>
          <w:szCs w:val="21"/>
          <w:lang w:val="fr-CH"/>
        </w:rPr>
        <w:t xml:space="preserve">Es </w:t>
      </w:r>
      <w:proofErr w:type="spellStart"/>
      <w:r w:rsidRPr="008F3A1B">
        <w:rPr>
          <w:rFonts w:ascii="Arial" w:hAnsi="Arial" w:cs="Arial"/>
          <w:sz w:val="21"/>
          <w:szCs w:val="21"/>
          <w:lang w:val="fr-CH"/>
        </w:rPr>
        <w:t>gibt</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keine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andere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relevante</w:t>
      </w:r>
      <w:proofErr w:type="spellEnd"/>
      <w:r w:rsidRPr="008F3A1B">
        <w:rPr>
          <w:rFonts w:ascii="Arial" w:hAnsi="Arial" w:cs="Arial"/>
          <w:sz w:val="21"/>
          <w:szCs w:val="21"/>
          <w:lang w:val="fr-CH"/>
        </w:rPr>
        <w:t xml:space="preserve"> Art </w:t>
      </w:r>
      <w:proofErr w:type="spellStart"/>
      <w:r w:rsidRPr="008F3A1B">
        <w:rPr>
          <w:rFonts w:ascii="Arial" w:hAnsi="Arial" w:cs="Arial"/>
          <w:sz w:val="21"/>
          <w:szCs w:val="21"/>
          <w:lang w:val="fr-CH"/>
        </w:rPr>
        <w:t>und</w:t>
      </w:r>
      <w:proofErr w:type="spellEnd"/>
      <w:r w:rsidRPr="008F3A1B">
        <w:rPr>
          <w:rFonts w:ascii="Arial" w:hAnsi="Arial" w:cs="Arial"/>
          <w:sz w:val="21"/>
          <w:szCs w:val="21"/>
          <w:lang w:val="fr-CH"/>
        </w:rPr>
        <w:t xml:space="preserve"> Weise, um mit </w:t>
      </w:r>
      <w:proofErr w:type="spellStart"/>
      <w:r w:rsidRPr="008F3A1B">
        <w:rPr>
          <w:rFonts w:ascii="Arial" w:hAnsi="Arial" w:cs="Arial"/>
          <w:sz w:val="21"/>
          <w:szCs w:val="21"/>
          <w:lang w:val="fr-CH"/>
        </w:rPr>
        <w:t>einer</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Pandemie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umzugehen</w:t>
      </w:r>
      <w:proofErr w:type="spellEnd"/>
      <w:r w:rsidRPr="008F3A1B">
        <w:rPr>
          <w:rFonts w:ascii="Arial" w:hAnsi="Arial" w:cs="Arial"/>
          <w:sz w:val="21"/>
          <w:szCs w:val="21"/>
          <w:lang w:val="fr-CH"/>
        </w:rPr>
        <w:t>.</w:t>
      </w:r>
    </w:p>
    <w:p w:rsidR="008F3A1B" w:rsidRPr="008F3A1B" w:rsidRDefault="008F3A1B" w:rsidP="008F3A1B">
      <w:pPr>
        <w:numPr>
          <w:ilvl w:val="0"/>
          <w:numId w:val="1"/>
        </w:numPr>
        <w:rPr>
          <w:rFonts w:ascii="Arial" w:hAnsi="Arial" w:cs="Arial"/>
          <w:sz w:val="21"/>
          <w:szCs w:val="21"/>
          <w:lang w:val="fr-CH"/>
        </w:rPr>
      </w:pPr>
      <w:r w:rsidRPr="008F3A1B">
        <w:rPr>
          <w:rFonts w:ascii="Arial" w:hAnsi="Arial" w:cs="Arial"/>
          <w:sz w:val="21"/>
          <w:szCs w:val="21"/>
          <w:lang w:val="fr-CH"/>
        </w:rPr>
        <w:t xml:space="preserve">Die </w:t>
      </w:r>
      <w:proofErr w:type="spellStart"/>
      <w:r w:rsidRPr="008F3A1B">
        <w:rPr>
          <w:rFonts w:ascii="Arial" w:hAnsi="Arial" w:cs="Arial"/>
          <w:sz w:val="21"/>
          <w:szCs w:val="21"/>
          <w:lang w:val="fr-CH"/>
        </w:rPr>
        <w:t>fehlende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freiwillige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Mitwirkung</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eines</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Teils</w:t>
      </w:r>
      <w:proofErr w:type="spellEnd"/>
      <w:r w:rsidRPr="008F3A1B">
        <w:rPr>
          <w:rFonts w:ascii="Arial" w:hAnsi="Arial" w:cs="Arial"/>
          <w:sz w:val="21"/>
          <w:szCs w:val="21"/>
          <w:lang w:val="fr-CH"/>
        </w:rPr>
        <w:t xml:space="preserve"> der </w:t>
      </w:r>
      <w:proofErr w:type="spellStart"/>
      <w:r w:rsidRPr="008F3A1B">
        <w:rPr>
          <w:rFonts w:ascii="Arial" w:hAnsi="Arial" w:cs="Arial"/>
          <w:sz w:val="21"/>
          <w:szCs w:val="21"/>
          <w:lang w:val="fr-CH"/>
        </w:rPr>
        <w:t>Bevölkerung</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ist</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ein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Problem</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das</w:t>
      </w:r>
      <w:proofErr w:type="spellEnd"/>
      <w:r w:rsidRPr="008F3A1B">
        <w:rPr>
          <w:rFonts w:ascii="Arial" w:hAnsi="Arial" w:cs="Arial"/>
          <w:sz w:val="21"/>
          <w:szCs w:val="21"/>
          <w:lang w:val="fr-CH"/>
        </w:rPr>
        <w:t xml:space="preserve"> mit </w:t>
      </w:r>
      <w:proofErr w:type="spellStart"/>
      <w:r w:rsidRPr="008F3A1B">
        <w:rPr>
          <w:rFonts w:ascii="Arial" w:hAnsi="Arial" w:cs="Arial"/>
          <w:sz w:val="21"/>
          <w:szCs w:val="21"/>
          <w:lang w:val="fr-CH"/>
        </w:rPr>
        <w:t>Zwang</w:t>
      </w:r>
      <w:proofErr w:type="spellEnd"/>
      <w:r w:rsidRPr="008F3A1B">
        <w:rPr>
          <w:rFonts w:ascii="Arial" w:hAnsi="Arial" w:cs="Arial"/>
          <w:sz w:val="21"/>
          <w:szCs w:val="21"/>
          <w:lang w:val="fr-CH"/>
        </w:rPr>
        <w:t xml:space="preserve"> </w:t>
      </w:r>
      <w:proofErr w:type="gramStart"/>
      <w:r w:rsidRPr="008F3A1B">
        <w:rPr>
          <w:rFonts w:ascii="Arial" w:hAnsi="Arial" w:cs="Arial"/>
          <w:sz w:val="21"/>
          <w:szCs w:val="21"/>
          <w:lang w:val="fr-CH"/>
        </w:rPr>
        <w:t>(«</w:t>
      </w:r>
      <w:proofErr w:type="spellStart"/>
      <w:r w:rsidRPr="008F3A1B">
        <w:rPr>
          <w:rFonts w:ascii="Arial" w:hAnsi="Arial" w:cs="Arial"/>
          <w:sz w:val="21"/>
          <w:szCs w:val="21"/>
          <w:lang w:val="fr-CH"/>
        </w:rPr>
        <w:t>zu</w:t>
      </w:r>
      <w:proofErr w:type="spellEnd"/>
      <w:proofErr w:type="gramEnd"/>
      <w:r w:rsidRPr="008F3A1B">
        <w:rPr>
          <w:rFonts w:ascii="Arial" w:hAnsi="Arial" w:cs="Arial"/>
          <w:sz w:val="21"/>
          <w:szCs w:val="21"/>
          <w:lang w:val="fr-CH"/>
        </w:rPr>
        <w:t xml:space="preserve"> </w:t>
      </w:r>
      <w:proofErr w:type="spellStart"/>
      <w:r w:rsidRPr="008F3A1B">
        <w:rPr>
          <w:rFonts w:ascii="Arial" w:hAnsi="Arial" w:cs="Arial"/>
          <w:sz w:val="21"/>
          <w:szCs w:val="21"/>
          <w:lang w:val="fr-CH"/>
        </w:rPr>
        <w:t>ihrem</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Besten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angegangen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werden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muss</w:t>
      </w:r>
      <w:proofErr w:type="spellEnd"/>
      <w:r w:rsidRPr="008F3A1B">
        <w:rPr>
          <w:rFonts w:ascii="Arial" w:hAnsi="Arial" w:cs="Arial"/>
          <w:sz w:val="21"/>
          <w:szCs w:val="21"/>
          <w:lang w:val="fr-CH"/>
        </w:rPr>
        <w:t>.</w:t>
      </w:r>
    </w:p>
    <w:p w:rsidR="008F3A1B" w:rsidRPr="008F3A1B" w:rsidRDefault="008F3A1B" w:rsidP="008F3A1B">
      <w:pPr>
        <w:numPr>
          <w:ilvl w:val="0"/>
          <w:numId w:val="1"/>
        </w:numPr>
        <w:rPr>
          <w:rFonts w:ascii="Arial" w:hAnsi="Arial" w:cs="Arial"/>
          <w:sz w:val="21"/>
          <w:szCs w:val="21"/>
          <w:lang w:val="fr-CH"/>
        </w:rPr>
      </w:pPr>
      <w:proofErr w:type="spellStart"/>
      <w:r w:rsidRPr="008F3A1B">
        <w:rPr>
          <w:rFonts w:ascii="Arial" w:hAnsi="Arial" w:cs="Arial"/>
          <w:sz w:val="21"/>
          <w:szCs w:val="21"/>
          <w:lang w:val="fr-CH"/>
        </w:rPr>
        <w:t>Das</w:t>
      </w:r>
      <w:proofErr w:type="spellEnd"/>
      <w:r w:rsidRPr="008F3A1B">
        <w:rPr>
          <w:rFonts w:ascii="Arial" w:hAnsi="Arial" w:cs="Arial"/>
          <w:sz w:val="21"/>
          <w:szCs w:val="21"/>
          <w:lang w:val="fr-CH"/>
        </w:rPr>
        <w:t xml:space="preserve"> Schweizer </w:t>
      </w:r>
      <w:proofErr w:type="spellStart"/>
      <w:r w:rsidRPr="008F3A1B">
        <w:rPr>
          <w:rFonts w:ascii="Arial" w:hAnsi="Arial" w:cs="Arial"/>
          <w:sz w:val="21"/>
          <w:szCs w:val="21"/>
          <w:lang w:val="fr-CH"/>
        </w:rPr>
        <w:t>Gesundheitssystem</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ist</w:t>
      </w:r>
      <w:proofErr w:type="spellEnd"/>
      <w:r w:rsidRPr="008F3A1B">
        <w:rPr>
          <w:rFonts w:ascii="Arial" w:hAnsi="Arial" w:cs="Arial"/>
          <w:sz w:val="21"/>
          <w:szCs w:val="21"/>
          <w:lang w:val="fr-CH"/>
        </w:rPr>
        <w:t xml:space="preserve"> - </w:t>
      </w:r>
      <w:proofErr w:type="spellStart"/>
      <w:r w:rsidRPr="008F3A1B">
        <w:rPr>
          <w:rFonts w:ascii="Arial" w:hAnsi="Arial" w:cs="Arial"/>
          <w:sz w:val="21"/>
          <w:szCs w:val="21"/>
          <w:lang w:val="fr-CH"/>
        </w:rPr>
        <w:t>außerhalb</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einer</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Pandemie</w:t>
      </w:r>
      <w:proofErr w:type="spellEnd"/>
      <w:r w:rsidRPr="008F3A1B">
        <w:rPr>
          <w:rFonts w:ascii="Arial" w:hAnsi="Arial" w:cs="Arial"/>
          <w:sz w:val="21"/>
          <w:szCs w:val="21"/>
          <w:lang w:val="fr-CH"/>
        </w:rPr>
        <w:t xml:space="preserve"> - </w:t>
      </w:r>
      <w:proofErr w:type="spellStart"/>
      <w:r w:rsidRPr="008F3A1B">
        <w:rPr>
          <w:rFonts w:ascii="Arial" w:hAnsi="Arial" w:cs="Arial"/>
          <w:sz w:val="21"/>
          <w:szCs w:val="21"/>
          <w:lang w:val="fr-CH"/>
        </w:rPr>
        <w:t>voll</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funktionsfähig</w:t>
      </w:r>
      <w:proofErr w:type="spellEnd"/>
      <w:r w:rsidRPr="008F3A1B">
        <w:rPr>
          <w:rFonts w:ascii="Arial" w:hAnsi="Arial" w:cs="Arial"/>
          <w:sz w:val="21"/>
          <w:szCs w:val="21"/>
          <w:lang w:val="fr-CH"/>
        </w:rPr>
        <w:t xml:space="preserve">, es </w:t>
      </w:r>
      <w:proofErr w:type="spellStart"/>
      <w:r w:rsidRPr="008F3A1B">
        <w:rPr>
          <w:rFonts w:ascii="Arial" w:hAnsi="Arial" w:cs="Arial"/>
          <w:sz w:val="21"/>
          <w:szCs w:val="21"/>
          <w:lang w:val="fr-CH"/>
        </w:rPr>
        <w:t>fehlt</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weder</w:t>
      </w:r>
      <w:proofErr w:type="spellEnd"/>
      <w:r w:rsidRPr="008F3A1B">
        <w:rPr>
          <w:rFonts w:ascii="Arial" w:hAnsi="Arial" w:cs="Arial"/>
          <w:sz w:val="21"/>
          <w:szCs w:val="21"/>
          <w:lang w:val="fr-CH"/>
        </w:rPr>
        <w:t xml:space="preserve"> an </w:t>
      </w:r>
      <w:proofErr w:type="spellStart"/>
      <w:r w:rsidRPr="008F3A1B">
        <w:rPr>
          <w:rFonts w:ascii="Arial" w:hAnsi="Arial" w:cs="Arial"/>
          <w:sz w:val="21"/>
          <w:szCs w:val="21"/>
          <w:lang w:val="fr-CH"/>
        </w:rPr>
        <w:t>Betten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noch</w:t>
      </w:r>
      <w:proofErr w:type="spellEnd"/>
      <w:r w:rsidRPr="008F3A1B">
        <w:rPr>
          <w:rFonts w:ascii="Arial" w:hAnsi="Arial" w:cs="Arial"/>
          <w:sz w:val="21"/>
          <w:szCs w:val="21"/>
          <w:lang w:val="fr-CH"/>
        </w:rPr>
        <w:t xml:space="preserve"> an </w:t>
      </w:r>
      <w:proofErr w:type="spellStart"/>
      <w:r w:rsidRPr="008F3A1B">
        <w:rPr>
          <w:rFonts w:ascii="Arial" w:hAnsi="Arial" w:cs="Arial"/>
          <w:sz w:val="21"/>
          <w:szCs w:val="21"/>
          <w:lang w:val="fr-CH"/>
        </w:rPr>
        <w:t>Personal</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Medikamenten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oder</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Material</w:t>
      </w:r>
      <w:proofErr w:type="spellEnd"/>
      <w:r w:rsidRPr="008F3A1B">
        <w:rPr>
          <w:rFonts w:ascii="Arial" w:hAnsi="Arial" w:cs="Arial"/>
          <w:sz w:val="21"/>
          <w:szCs w:val="21"/>
          <w:lang w:val="fr-CH"/>
        </w:rPr>
        <w:t>.</w:t>
      </w:r>
    </w:p>
    <w:p w:rsidR="008F3A1B" w:rsidRPr="008F3A1B" w:rsidRDefault="008F3A1B" w:rsidP="008F3A1B">
      <w:pPr>
        <w:numPr>
          <w:ilvl w:val="0"/>
          <w:numId w:val="1"/>
        </w:numPr>
        <w:rPr>
          <w:rFonts w:ascii="Arial" w:hAnsi="Arial" w:cs="Arial"/>
          <w:sz w:val="21"/>
          <w:szCs w:val="21"/>
          <w:lang w:val="fr-CH"/>
        </w:rPr>
      </w:pPr>
      <w:proofErr w:type="spellStart"/>
      <w:r w:rsidRPr="008F3A1B">
        <w:rPr>
          <w:rFonts w:ascii="Arial" w:hAnsi="Arial" w:cs="Arial"/>
          <w:sz w:val="21"/>
          <w:szCs w:val="21"/>
          <w:lang w:val="fr-CH"/>
        </w:rPr>
        <w:t>Weitere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Pandemien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sind</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unmittelbar</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zu</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befürchten</w:t>
      </w:r>
      <w:proofErr w:type="spellEnd"/>
      <w:r w:rsidRPr="008F3A1B">
        <w:rPr>
          <w:rFonts w:ascii="Arial" w:hAnsi="Arial" w:cs="Arial"/>
          <w:sz w:val="21"/>
          <w:szCs w:val="21"/>
          <w:lang w:val="fr-CH"/>
        </w:rPr>
        <w:t>.</w:t>
      </w:r>
    </w:p>
    <w:p w:rsidR="008F3A1B" w:rsidRPr="008F3A1B" w:rsidRDefault="008F3A1B" w:rsidP="008F3A1B">
      <w:pPr>
        <w:numPr>
          <w:ilvl w:val="0"/>
          <w:numId w:val="1"/>
        </w:numPr>
        <w:rPr>
          <w:rFonts w:ascii="Arial" w:hAnsi="Arial" w:cs="Arial"/>
          <w:sz w:val="21"/>
          <w:szCs w:val="21"/>
          <w:lang w:val="fr-CH"/>
        </w:rPr>
      </w:pPr>
      <w:r w:rsidRPr="008F3A1B">
        <w:rPr>
          <w:rFonts w:ascii="Arial" w:hAnsi="Arial" w:cs="Arial"/>
          <w:sz w:val="21"/>
          <w:szCs w:val="21"/>
          <w:lang w:val="fr-CH"/>
        </w:rPr>
        <w:t xml:space="preserve">Die WHO </w:t>
      </w:r>
      <w:proofErr w:type="spellStart"/>
      <w:r w:rsidRPr="008F3A1B">
        <w:rPr>
          <w:rFonts w:ascii="Arial" w:hAnsi="Arial" w:cs="Arial"/>
          <w:sz w:val="21"/>
          <w:szCs w:val="21"/>
          <w:lang w:val="fr-CH"/>
        </w:rPr>
        <w:t>spielt</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unter</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allen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Umständen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eine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heilsame</w:t>
      </w:r>
      <w:proofErr w:type="spellEnd"/>
      <w:r w:rsidRPr="008F3A1B">
        <w:rPr>
          <w:rFonts w:ascii="Arial" w:hAnsi="Arial" w:cs="Arial"/>
          <w:sz w:val="21"/>
          <w:szCs w:val="21"/>
          <w:lang w:val="fr-CH"/>
        </w:rPr>
        <w:t xml:space="preserve"> Rolle.</w:t>
      </w:r>
    </w:p>
    <w:p w:rsidR="008F3A1B" w:rsidRPr="008F3A1B" w:rsidRDefault="008F3A1B" w:rsidP="008F3A1B">
      <w:pPr>
        <w:numPr>
          <w:ilvl w:val="0"/>
          <w:numId w:val="1"/>
        </w:numPr>
        <w:rPr>
          <w:rFonts w:ascii="Arial" w:hAnsi="Arial" w:cs="Arial"/>
          <w:sz w:val="21"/>
          <w:szCs w:val="21"/>
          <w:lang w:val="fr-CH"/>
        </w:rPr>
      </w:pPr>
      <w:r w:rsidRPr="008F3A1B">
        <w:rPr>
          <w:rFonts w:ascii="Arial" w:hAnsi="Arial" w:cs="Arial"/>
          <w:sz w:val="21"/>
          <w:szCs w:val="21"/>
          <w:lang w:val="fr-CH"/>
        </w:rPr>
        <w:lastRenderedPageBreak/>
        <w:t xml:space="preserve">Es </w:t>
      </w:r>
      <w:proofErr w:type="spellStart"/>
      <w:r w:rsidRPr="008F3A1B">
        <w:rPr>
          <w:rFonts w:ascii="Arial" w:hAnsi="Arial" w:cs="Arial"/>
          <w:sz w:val="21"/>
          <w:szCs w:val="21"/>
          <w:lang w:val="fr-CH"/>
        </w:rPr>
        <w:t>ist</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möglich</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und</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wünschenswert</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eine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komplexe</w:t>
      </w:r>
      <w:proofErr w:type="spellEnd"/>
      <w:r w:rsidRPr="008F3A1B">
        <w:rPr>
          <w:rFonts w:ascii="Arial" w:hAnsi="Arial" w:cs="Arial"/>
          <w:sz w:val="21"/>
          <w:szCs w:val="21"/>
          <w:lang w:val="fr-CH"/>
        </w:rPr>
        <w:t xml:space="preserve"> Situation von </w:t>
      </w:r>
      <w:proofErr w:type="spellStart"/>
      <w:r w:rsidRPr="008F3A1B">
        <w:rPr>
          <w:rFonts w:ascii="Arial" w:hAnsi="Arial" w:cs="Arial"/>
          <w:sz w:val="21"/>
          <w:szCs w:val="21"/>
          <w:lang w:val="fr-CH"/>
        </w:rPr>
        <w:t>einem</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zentralen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Punkt</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aus</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zu</w:t>
      </w:r>
      <w:proofErr w:type="spellEnd"/>
      <w:r w:rsidRPr="008F3A1B">
        <w:rPr>
          <w:rFonts w:ascii="Arial" w:hAnsi="Arial" w:cs="Arial"/>
          <w:sz w:val="21"/>
          <w:szCs w:val="21"/>
          <w:lang w:val="fr-CH"/>
        </w:rPr>
        <w:t xml:space="preserve"> </w:t>
      </w:r>
      <w:proofErr w:type="spellStart"/>
      <w:proofErr w:type="gramStart"/>
      <w:r w:rsidRPr="008F3A1B">
        <w:rPr>
          <w:rFonts w:ascii="Arial" w:hAnsi="Arial" w:cs="Arial"/>
          <w:sz w:val="21"/>
          <w:szCs w:val="21"/>
          <w:lang w:val="fr-CH"/>
        </w:rPr>
        <w:t>beherrschen</w:t>
      </w:r>
      <w:proofErr w:type="spellEnd"/>
      <w:r w:rsidRPr="008F3A1B">
        <w:rPr>
          <w:rFonts w:ascii="Arial" w:hAnsi="Arial" w:cs="Arial"/>
          <w:sz w:val="21"/>
          <w:szCs w:val="21"/>
          <w:lang w:val="fr-CH"/>
        </w:rPr>
        <w:t>:</w:t>
      </w:r>
      <w:proofErr w:type="gramEnd"/>
      <w:r w:rsidRPr="008F3A1B">
        <w:rPr>
          <w:rFonts w:ascii="Arial" w:hAnsi="Arial" w:cs="Arial"/>
          <w:sz w:val="21"/>
          <w:szCs w:val="21"/>
          <w:lang w:val="fr-CH"/>
        </w:rPr>
        <w:t xml:space="preserve"> </w:t>
      </w:r>
      <w:proofErr w:type="spellStart"/>
      <w:r w:rsidRPr="008F3A1B">
        <w:rPr>
          <w:rFonts w:ascii="Arial" w:hAnsi="Arial" w:cs="Arial"/>
          <w:sz w:val="21"/>
          <w:szCs w:val="21"/>
          <w:lang w:val="fr-CH"/>
        </w:rPr>
        <w:t>folglich</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sind</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nur</w:t>
      </w:r>
      <w:proofErr w:type="spellEnd"/>
      <w:r w:rsidRPr="008F3A1B">
        <w:rPr>
          <w:rFonts w:ascii="Arial" w:hAnsi="Arial" w:cs="Arial"/>
          <w:sz w:val="21"/>
          <w:szCs w:val="21"/>
          <w:lang w:val="fr-CH"/>
        </w:rPr>
        <w:t xml:space="preserve"> die </w:t>
      </w:r>
      <w:proofErr w:type="spellStart"/>
      <w:r w:rsidRPr="008F3A1B">
        <w:rPr>
          <w:rFonts w:ascii="Arial" w:hAnsi="Arial" w:cs="Arial"/>
          <w:sz w:val="21"/>
          <w:szCs w:val="21"/>
          <w:lang w:val="fr-CH"/>
        </w:rPr>
        <w:t>Bundesbehörden</w:t>
      </w:r>
      <w:proofErr w:type="spellEnd"/>
      <w:r w:rsidRPr="008F3A1B">
        <w:rPr>
          <w:rFonts w:ascii="Arial" w:hAnsi="Arial" w:cs="Arial"/>
          <w:sz w:val="21"/>
          <w:szCs w:val="21"/>
          <w:lang w:val="fr-CH"/>
        </w:rPr>
        <w:t xml:space="preserve"> in der Lage, </w:t>
      </w:r>
      <w:proofErr w:type="spellStart"/>
      <w:r w:rsidRPr="008F3A1B">
        <w:rPr>
          <w:rFonts w:ascii="Arial" w:hAnsi="Arial" w:cs="Arial"/>
          <w:sz w:val="21"/>
          <w:szCs w:val="21"/>
          <w:lang w:val="fr-CH"/>
        </w:rPr>
        <w:t>eine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solche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Krise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zu</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bewältigen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und</w:t>
      </w:r>
      <w:proofErr w:type="spellEnd"/>
      <w:r w:rsidRPr="008F3A1B">
        <w:rPr>
          <w:rFonts w:ascii="Arial" w:hAnsi="Arial" w:cs="Arial"/>
          <w:sz w:val="21"/>
          <w:szCs w:val="21"/>
          <w:lang w:val="fr-CH"/>
        </w:rPr>
        <w:t xml:space="preserve"> es </w:t>
      </w:r>
      <w:proofErr w:type="spellStart"/>
      <w:r w:rsidRPr="008F3A1B">
        <w:rPr>
          <w:rFonts w:ascii="Arial" w:hAnsi="Arial" w:cs="Arial"/>
          <w:sz w:val="21"/>
          <w:szCs w:val="21"/>
          <w:lang w:val="fr-CH"/>
        </w:rPr>
        <w:t>ist</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daher</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unerlässlich</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ihnen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mehr</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Kompetenzen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und</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Befugnisse</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zu</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übertragen</w:t>
      </w:r>
      <w:proofErr w:type="spellEnd"/>
      <w:r w:rsidRPr="008F3A1B">
        <w:rPr>
          <w:rFonts w:ascii="Arial" w:hAnsi="Arial" w:cs="Arial"/>
          <w:sz w:val="21"/>
          <w:szCs w:val="21"/>
          <w:lang w:val="fr-CH"/>
        </w:rPr>
        <w:t>.</w:t>
      </w:r>
    </w:p>
    <w:p w:rsidR="008F3A1B" w:rsidRPr="008F3A1B" w:rsidRDefault="008F3A1B" w:rsidP="008F3A1B">
      <w:pPr>
        <w:numPr>
          <w:ilvl w:val="0"/>
          <w:numId w:val="1"/>
        </w:numPr>
        <w:rPr>
          <w:rFonts w:ascii="Arial" w:hAnsi="Arial" w:cs="Arial"/>
          <w:sz w:val="21"/>
          <w:szCs w:val="21"/>
          <w:lang w:val="fr-CH"/>
        </w:rPr>
      </w:pPr>
      <w:r w:rsidRPr="008F3A1B">
        <w:rPr>
          <w:rFonts w:ascii="Arial" w:hAnsi="Arial" w:cs="Arial"/>
          <w:sz w:val="21"/>
          <w:szCs w:val="21"/>
          <w:lang w:val="fr-CH"/>
        </w:rPr>
        <w:t xml:space="preserve">Die </w:t>
      </w:r>
      <w:proofErr w:type="spellStart"/>
      <w:r w:rsidRPr="008F3A1B">
        <w:rPr>
          <w:rFonts w:ascii="Arial" w:hAnsi="Arial" w:cs="Arial"/>
          <w:sz w:val="21"/>
          <w:szCs w:val="21"/>
          <w:lang w:val="fr-CH"/>
        </w:rPr>
        <w:t>Gesetzesrevision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wird</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für</w:t>
      </w:r>
      <w:proofErr w:type="spellEnd"/>
      <w:r w:rsidRPr="008F3A1B">
        <w:rPr>
          <w:rFonts w:ascii="Arial" w:hAnsi="Arial" w:cs="Arial"/>
          <w:sz w:val="21"/>
          <w:szCs w:val="21"/>
          <w:lang w:val="fr-CH"/>
        </w:rPr>
        <w:t xml:space="preserve"> die Gesellschaft </w:t>
      </w:r>
      <w:proofErr w:type="spellStart"/>
      <w:r w:rsidRPr="008F3A1B">
        <w:rPr>
          <w:rFonts w:ascii="Arial" w:hAnsi="Arial" w:cs="Arial"/>
          <w:sz w:val="21"/>
          <w:szCs w:val="21"/>
          <w:lang w:val="fr-CH"/>
        </w:rPr>
        <w:t>nur</w:t>
      </w:r>
      <w:proofErr w:type="spellEnd"/>
      <w:r w:rsidRPr="008F3A1B">
        <w:rPr>
          <w:rFonts w:ascii="Arial" w:hAnsi="Arial" w:cs="Arial"/>
          <w:sz w:val="21"/>
          <w:szCs w:val="21"/>
          <w:lang w:val="fr-CH"/>
        </w:rPr>
        <w:t xml:space="preserve"> positive </w:t>
      </w:r>
      <w:proofErr w:type="spellStart"/>
      <w:r w:rsidRPr="008F3A1B">
        <w:rPr>
          <w:rFonts w:ascii="Arial" w:hAnsi="Arial" w:cs="Arial"/>
          <w:sz w:val="21"/>
          <w:szCs w:val="21"/>
          <w:lang w:val="fr-CH"/>
        </w:rPr>
        <w:t>Auswirkungen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haben</w:t>
      </w:r>
      <w:proofErr w:type="spellEnd"/>
      <w:r w:rsidRPr="008F3A1B">
        <w:rPr>
          <w:rFonts w:ascii="Arial" w:hAnsi="Arial" w:cs="Arial"/>
          <w:sz w:val="21"/>
          <w:szCs w:val="21"/>
          <w:lang w:val="fr-CH"/>
        </w:rPr>
        <w:t>.</w:t>
      </w:r>
    </w:p>
    <w:p w:rsidR="008F3A1B" w:rsidRPr="008F3A1B" w:rsidRDefault="008F3A1B" w:rsidP="008F3A1B">
      <w:pPr>
        <w:numPr>
          <w:ilvl w:val="0"/>
          <w:numId w:val="1"/>
        </w:numPr>
        <w:rPr>
          <w:rFonts w:ascii="Arial" w:hAnsi="Arial" w:cs="Arial"/>
          <w:sz w:val="21"/>
          <w:szCs w:val="21"/>
        </w:rPr>
      </w:pPr>
      <w:r w:rsidRPr="008F3A1B">
        <w:rPr>
          <w:rFonts w:ascii="Arial" w:hAnsi="Arial" w:cs="Arial"/>
          <w:sz w:val="21"/>
          <w:szCs w:val="21"/>
          <w:lang w:val="fr-CH"/>
        </w:rPr>
        <w:t xml:space="preserve">Die </w:t>
      </w:r>
      <w:proofErr w:type="spellStart"/>
      <w:r w:rsidRPr="008F3A1B">
        <w:rPr>
          <w:rFonts w:ascii="Arial" w:hAnsi="Arial" w:cs="Arial"/>
          <w:sz w:val="21"/>
          <w:szCs w:val="21"/>
          <w:lang w:val="fr-CH"/>
        </w:rPr>
        <w:t>Behörden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verhalten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sich</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ehrlich</w:t>
      </w:r>
      <w:proofErr w:type="spellEnd"/>
      <w:r w:rsidRPr="008F3A1B">
        <w:rPr>
          <w:rFonts w:ascii="Arial" w:hAnsi="Arial" w:cs="Arial"/>
          <w:sz w:val="21"/>
          <w:szCs w:val="21"/>
          <w:lang w:val="fr-CH"/>
        </w:rPr>
        <w:t xml:space="preserve">, transparent </w:t>
      </w:r>
      <w:proofErr w:type="spellStart"/>
      <w:r w:rsidRPr="008F3A1B">
        <w:rPr>
          <w:rFonts w:ascii="Arial" w:hAnsi="Arial" w:cs="Arial"/>
          <w:sz w:val="21"/>
          <w:szCs w:val="21"/>
          <w:lang w:val="fr-CH"/>
        </w:rPr>
        <w:t>und</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wahrheitsgemäß</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und</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kommunizieren</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auch</w:t>
      </w:r>
      <w:proofErr w:type="spellEnd"/>
      <w:r w:rsidRPr="008F3A1B">
        <w:rPr>
          <w:rFonts w:ascii="Arial" w:hAnsi="Arial" w:cs="Arial"/>
          <w:sz w:val="21"/>
          <w:szCs w:val="21"/>
          <w:lang w:val="fr-CH"/>
        </w:rPr>
        <w:t xml:space="preserve"> </w:t>
      </w:r>
      <w:proofErr w:type="spellStart"/>
      <w:r w:rsidRPr="008F3A1B">
        <w:rPr>
          <w:rFonts w:ascii="Arial" w:hAnsi="Arial" w:cs="Arial"/>
          <w:sz w:val="21"/>
          <w:szCs w:val="21"/>
          <w:lang w:val="fr-CH"/>
        </w:rPr>
        <w:t>so</w:t>
      </w:r>
      <w:proofErr w:type="spellEnd"/>
      <w:r w:rsidRPr="008F3A1B">
        <w:rPr>
          <w:rFonts w:ascii="Arial" w:hAnsi="Arial" w:cs="Arial"/>
          <w:sz w:val="21"/>
          <w:szCs w:val="21"/>
          <w:lang w:val="fr-CH"/>
        </w:rPr>
        <w:t>.</w:t>
      </w:r>
    </w:p>
    <w:p w:rsidR="008F3A1B" w:rsidRPr="00417832" w:rsidRDefault="008F3A1B">
      <w:pPr>
        <w:rPr>
          <w:rFonts w:ascii="Arial" w:hAnsi="Arial" w:cs="Arial"/>
          <w:sz w:val="21"/>
          <w:szCs w:val="21"/>
        </w:rPr>
      </w:pPr>
    </w:p>
    <w:p w:rsidR="00417832" w:rsidRPr="00417832" w:rsidRDefault="008F3A1B">
      <w:pPr>
        <w:rPr>
          <w:rFonts w:ascii="Arial" w:hAnsi="Arial" w:cs="Arial"/>
          <w:sz w:val="21"/>
          <w:szCs w:val="21"/>
        </w:rPr>
      </w:pPr>
      <w:r>
        <w:rPr>
          <w:rFonts w:ascii="Arial" w:hAnsi="Arial" w:cs="Arial"/>
          <w:sz w:val="21"/>
          <w:szCs w:val="21"/>
        </w:rPr>
        <w:t>Die Frage sei erlaubt, ob diese Annahmen wirklich der Wahrheit entsprechen?</w:t>
      </w:r>
    </w:p>
    <w:p w:rsidR="00417832" w:rsidRDefault="00417832">
      <w:pPr>
        <w:rPr>
          <w:rFonts w:ascii="Arial" w:hAnsi="Arial" w:cs="Arial"/>
          <w:sz w:val="21"/>
          <w:szCs w:val="21"/>
        </w:rPr>
      </w:pPr>
    </w:p>
    <w:p w:rsidR="002510D7" w:rsidRPr="00417832" w:rsidRDefault="002510D7">
      <w:pPr>
        <w:rPr>
          <w:rFonts w:ascii="Arial" w:hAnsi="Arial" w:cs="Arial"/>
          <w:sz w:val="21"/>
          <w:szCs w:val="21"/>
        </w:rPr>
      </w:pPr>
    </w:p>
    <w:p w:rsidR="00417832" w:rsidRPr="008F3A1B" w:rsidRDefault="008F3A1B">
      <w:pPr>
        <w:rPr>
          <w:rFonts w:ascii="Arial" w:hAnsi="Arial" w:cs="Arial"/>
          <w:b/>
          <w:bCs/>
          <w:sz w:val="21"/>
          <w:szCs w:val="21"/>
        </w:rPr>
      </w:pPr>
      <w:r w:rsidRPr="008F3A1B">
        <w:rPr>
          <w:rFonts w:ascii="Arial" w:hAnsi="Arial" w:cs="Arial"/>
          <w:b/>
          <w:bCs/>
          <w:sz w:val="21"/>
          <w:szCs w:val="21"/>
        </w:rPr>
        <w:t>3.</w:t>
      </w:r>
    </w:p>
    <w:p w:rsidR="008F3A1B" w:rsidRDefault="008F3A1B">
      <w:pPr>
        <w:rPr>
          <w:rFonts w:ascii="Arial" w:hAnsi="Arial" w:cs="Arial"/>
          <w:sz w:val="21"/>
          <w:szCs w:val="21"/>
        </w:rPr>
      </w:pPr>
      <w:r>
        <w:rPr>
          <w:rFonts w:ascii="Arial" w:hAnsi="Arial" w:cs="Arial"/>
          <w:sz w:val="21"/>
          <w:szCs w:val="21"/>
        </w:rPr>
        <w:t>Im Entwurf werden viele Begriffe verwendet, ohne dass diese klar definiert werden. Das schafft keine Rechtssicherheit, sondern öffnet einer Willkür Tür und Tor. Was ist unter «Chancengleichheit» zu verstehen? Wie wird «Pandemie» und «Epidemie» definiert?</w:t>
      </w:r>
      <w:r w:rsidR="00917F06">
        <w:rPr>
          <w:rFonts w:ascii="Arial" w:hAnsi="Arial" w:cs="Arial"/>
          <w:sz w:val="21"/>
          <w:szCs w:val="21"/>
        </w:rPr>
        <w:t xml:space="preserve"> Was versteht der Bundesrat unter «</w:t>
      </w:r>
      <w:proofErr w:type="spellStart"/>
      <w:r w:rsidR="00917F06">
        <w:rPr>
          <w:rFonts w:ascii="Arial" w:hAnsi="Arial" w:cs="Arial"/>
          <w:sz w:val="21"/>
          <w:szCs w:val="21"/>
        </w:rPr>
        <w:t>One</w:t>
      </w:r>
      <w:proofErr w:type="spellEnd"/>
      <w:r w:rsidR="00917F06">
        <w:rPr>
          <w:rFonts w:ascii="Arial" w:hAnsi="Arial" w:cs="Arial"/>
          <w:sz w:val="21"/>
          <w:szCs w:val="21"/>
        </w:rPr>
        <w:t xml:space="preserve">-Health»? Wo werden die verschiedenen Lagebegriffe definiert? Soll es in der Kompetenz des Bundesrates liegen, die «besondere Lage» festzustellen? Nach welchen Kriterien? Wie lange soll eine solche «besondere Lage» dauern? Wer bestimmt das? Wer bestimmt, wann eine «ausserordentliche Lage» vorliegt? Welche Überprüfungsmechanismen bestehen? Was macht der Bundesrat, wenn die WHO einen PHEIC (Public Health Emergency </w:t>
      </w:r>
      <w:proofErr w:type="spellStart"/>
      <w:r w:rsidR="00917F06">
        <w:rPr>
          <w:rFonts w:ascii="Arial" w:hAnsi="Arial" w:cs="Arial"/>
          <w:sz w:val="21"/>
          <w:szCs w:val="21"/>
        </w:rPr>
        <w:t>of</w:t>
      </w:r>
      <w:proofErr w:type="spellEnd"/>
      <w:r w:rsidR="00917F06">
        <w:rPr>
          <w:rFonts w:ascii="Arial" w:hAnsi="Arial" w:cs="Arial"/>
          <w:sz w:val="21"/>
          <w:szCs w:val="21"/>
        </w:rPr>
        <w:t xml:space="preserve"> international </w:t>
      </w:r>
      <w:proofErr w:type="spellStart"/>
      <w:r w:rsidR="00917F06">
        <w:rPr>
          <w:rFonts w:ascii="Arial" w:hAnsi="Arial" w:cs="Arial"/>
          <w:sz w:val="21"/>
          <w:szCs w:val="21"/>
        </w:rPr>
        <w:t>Concern</w:t>
      </w:r>
      <w:proofErr w:type="spellEnd"/>
      <w:r w:rsidR="00917F06">
        <w:rPr>
          <w:rFonts w:ascii="Arial" w:hAnsi="Arial" w:cs="Arial"/>
          <w:sz w:val="21"/>
          <w:szCs w:val="21"/>
        </w:rPr>
        <w:t>) ausruft? Wird dann in der Schweiz die «besondere Lage» oder die «ausserordentliche Lage» ausgerufen? Automatisch oder prüft die Schweiz eigenständig? Hier braucht es eine Konkretisierung</w:t>
      </w:r>
      <w:r w:rsidR="00A96908">
        <w:rPr>
          <w:rFonts w:ascii="Arial" w:hAnsi="Arial" w:cs="Arial"/>
          <w:sz w:val="21"/>
          <w:szCs w:val="21"/>
        </w:rPr>
        <w:t>!</w:t>
      </w:r>
    </w:p>
    <w:p w:rsidR="00A96908" w:rsidRDefault="00A96908">
      <w:pPr>
        <w:rPr>
          <w:rFonts w:ascii="Arial" w:hAnsi="Arial" w:cs="Arial"/>
          <w:sz w:val="21"/>
          <w:szCs w:val="21"/>
        </w:rPr>
      </w:pPr>
    </w:p>
    <w:p w:rsidR="00A96908" w:rsidRDefault="00A96908">
      <w:pPr>
        <w:rPr>
          <w:rFonts w:ascii="Arial" w:hAnsi="Arial" w:cs="Arial"/>
          <w:sz w:val="21"/>
          <w:szCs w:val="21"/>
        </w:rPr>
      </w:pPr>
      <w:r>
        <w:rPr>
          <w:rFonts w:ascii="Arial" w:hAnsi="Arial" w:cs="Arial"/>
          <w:sz w:val="21"/>
          <w:szCs w:val="21"/>
        </w:rPr>
        <w:t xml:space="preserve">Das Gleiche gilt für Begriffe wie «Subsidiarität», «Wirksamkeit» und «Verhältnismässigkeit». Nur weil sie im Gesetz verwendet werden (Art. 2 Abs. 3 </w:t>
      </w:r>
      <w:proofErr w:type="spellStart"/>
      <w:r>
        <w:rPr>
          <w:rFonts w:ascii="Arial" w:hAnsi="Arial" w:cs="Arial"/>
          <w:sz w:val="21"/>
          <w:szCs w:val="21"/>
        </w:rPr>
        <w:t>EpG</w:t>
      </w:r>
      <w:proofErr w:type="spellEnd"/>
      <w:r>
        <w:rPr>
          <w:rFonts w:ascii="Arial" w:hAnsi="Arial" w:cs="Arial"/>
          <w:sz w:val="21"/>
          <w:szCs w:val="21"/>
        </w:rPr>
        <w:t xml:space="preserve">), heisst das noch lange nicht, dass diese Grundsätze dann auch gelebt und umgesetzt werden. </w:t>
      </w:r>
      <w:proofErr w:type="spellStart"/>
      <w:r>
        <w:rPr>
          <w:rFonts w:ascii="Arial" w:hAnsi="Arial" w:cs="Arial"/>
          <w:sz w:val="21"/>
          <w:szCs w:val="21"/>
        </w:rPr>
        <w:t>Ebensowenig</w:t>
      </w:r>
      <w:proofErr w:type="spellEnd"/>
      <w:r>
        <w:rPr>
          <w:rFonts w:ascii="Arial" w:hAnsi="Arial" w:cs="Arial"/>
          <w:sz w:val="21"/>
          <w:szCs w:val="21"/>
        </w:rPr>
        <w:t xml:space="preserve"> findet man im Entwurf eine Auseinandersetzung zwischen diesen Prinzipien und beispielsweise einer Kosten-Nutzen-Betrachtung. </w:t>
      </w:r>
      <w:r w:rsidR="00043D69">
        <w:rPr>
          <w:rFonts w:ascii="Arial" w:hAnsi="Arial" w:cs="Arial"/>
          <w:sz w:val="21"/>
          <w:szCs w:val="21"/>
        </w:rPr>
        <w:t>Note: ungenügend.</w:t>
      </w:r>
    </w:p>
    <w:p w:rsidR="00043D69" w:rsidRDefault="00043D69">
      <w:pPr>
        <w:rPr>
          <w:rFonts w:ascii="Arial" w:hAnsi="Arial" w:cs="Arial"/>
          <w:sz w:val="21"/>
          <w:szCs w:val="21"/>
        </w:rPr>
      </w:pPr>
    </w:p>
    <w:p w:rsidR="002510D7" w:rsidRDefault="002510D7">
      <w:pPr>
        <w:rPr>
          <w:rFonts w:ascii="Arial" w:hAnsi="Arial" w:cs="Arial"/>
          <w:sz w:val="21"/>
          <w:szCs w:val="21"/>
        </w:rPr>
      </w:pPr>
    </w:p>
    <w:p w:rsidR="00043D69" w:rsidRPr="00043D69" w:rsidRDefault="00043D69">
      <w:pPr>
        <w:rPr>
          <w:rFonts w:ascii="Arial" w:hAnsi="Arial" w:cs="Arial"/>
          <w:b/>
          <w:bCs/>
          <w:sz w:val="21"/>
          <w:szCs w:val="21"/>
        </w:rPr>
      </w:pPr>
      <w:r w:rsidRPr="00043D69">
        <w:rPr>
          <w:rFonts w:ascii="Arial" w:hAnsi="Arial" w:cs="Arial"/>
          <w:b/>
          <w:bCs/>
          <w:sz w:val="21"/>
          <w:szCs w:val="21"/>
        </w:rPr>
        <w:t>4.</w:t>
      </w:r>
    </w:p>
    <w:p w:rsidR="00043D69" w:rsidRDefault="00043D69">
      <w:pPr>
        <w:rPr>
          <w:rFonts w:ascii="Arial" w:hAnsi="Arial" w:cs="Arial"/>
          <w:sz w:val="21"/>
          <w:szCs w:val="21"/>
        </w:rPr>
      </w:pPr>
      <w:r>
        <w:rPr>
          <w:rFonts w:ascii="Arial" w:hAnsi="Arial" w:cs="Arial"/>
          <w:sz w:val="21"/>
          <w:szCs w:val="21"/>
        </w:rPr>
        <w:t xml:space="preserve">Gemäss Art. 1 </w:t>
      </w:r>
      <w:proofErr w:type="spellStart"/>
      <w:r>
        <w:rPr>
          <w:rFonts w:ascii="Arial" w:hAnsi="Arial" w:cs="Arial"/>
          <w:sz w:val="21"/>
          <w:szCs w:val="21"/>
        </w:rPr>
        <w:t>EpG</w:t>
      </w:r>
      <w:proofErr w:type="spellEnd"/>
      <w:r>
        <w:rPr>
          <w:rFonts w:ascii="Arial" w:hAnsi="Arial" w:cs="Arial"/>
          <w:sz w:val="21"/>
          <w:szCs w:val="21"/>
        </w:rPr>
        <w:t xml:space="preserve"> regelt dieses Gesetz den Schutz des Menschen vor übertragbaren Krankheiten. </w:t>
      </w:r>
      <w:r w:rsidR="001F57D8">
        <w:rPr>
          <w:rFonts w:ascii="Arial" w:hAnsi="Arial" w:cs="Arial"/>
          <w:sz w:val="21"/>
          <w:szCs w:val="21"/>
        </w:rPr>
        <w:t>Letztere</w:t>
      </w:r>
      <w:r>
        <w:rPr>
          <w:rFonts w:ascii="Arial" w:hAnsi="Arial" w:cs="Arial"/>
          <w:sz w:val="21"/>
          <w:szCs w:val="21"/>
        </w:rPr>
        <w:t xml:space="preserve"> sollen verhütet und bekämpft werden. Klingt gut – ist aber nur dann gut, wenn das Auftreten dieser übertragbaren Krankheiten nachgewiesen worden ist und deren Ausbreitung nachweislich zu einem schweren Schaden eines wesentlichen Teils der Bevölkerung führen wird oder bereits geführt hat. Wird im </w:t>
      </w:r>
      <w:proofErr w:type="spellStart"/>
      <w:r>
        <w:rPr>
          <w:rFonts w:ascii="Arial" w:hAnsi="Arial" w:cs="Arial"/>
          <w:sz w:val="21"/>
          <w:szCs w:val="21"/>
        </w:rPr>
        <w:t>EpG</w:t>
      </w:r>
      <w:proofErr w:type="spellEnd"/>
      <w:r>
        <w:rPr>
          <w:rFonts w:ascii="Arial" w:hAnsi="Arial" w:cs="Arial"/>
          <w:sz w:val="21"/>
          <w:szCs w:val="21"/>
        </w:rPr>
        <w:t xml:space="preserve"> sichergestellt, dass diese Voraussetzungen in jedem Fall erfüllt sind? Auch bei der Ausrufung eines PHEIC (Public Health Emergency </w:t>
      </w:r>
      <w:proofErr w:type="spellStart"/>
      <w:r>
        <w:rPr>
          <w:rFonts w:ascii="Arial" w:hAnsi="Arial" w:cs="Arial"/>
          <w:sz w:val="21"/>
          <w:szCs w:val="21"/>
        </w:rPr>
        <w:t>of</w:t>
      </w:r>
      <w:proofErr w:type="spellEnd"/>
      <w:r>
        <w:rPr>
          <w:rFonts w:ascii="Arial" w:hAnsi="Arial" w:cs="Arial"/>
          <w:sz w:val="21"/>
          <w:szCs w:val="21"/>
        </w:rPr>
        <w:t xml:space="preserve"> international </w:t>
      </w:r>
      <w:proofErr w:type="spellStart"/>
      <w:r>
        <w:rPr>
          <w:rFonts w:ascii="Arial" w:hAnsi="Arial" w:cs="Arial"/>
          <w:sz w:val="21"/>
          <w:szCs w:val="21"/>
        </w:rPr>
        <w:t>Concern</w:t>
      </w:r>
      <w:proofErr w:type="spellEnd"/>
      <w:r>
        <w:rPr>
          <w:rFonts w:ascii="Arial" w:hAnsi="Arial" w:cs="Arial"/>
          <w:sz w:val="21"/>
          <w:szCs w:val="21"/>
        </w:rPr>
        <w:t>) durch die WHO?</w:t>
      </w:r>
    </w:p>
    <w:p w:rsidR="008F3A1B" w:rsidRDefault="008F3A1B">
      <w:pPr>
        <w:rPr>
          <w:rFonts w:ascii="Arial" w:hAnsi="Arial" w:cs="Arial"/>
          <w:sz w:val="21"/>
          <w:szCs w:val="21"/>
        </w:rPr>
      </w:pPr>
    </w:p>
    <w:p w:rsidR="008F3A1B" w:rsidRDefault="00043D69">
      <w:pPr>
        <w:rPr>
          <w:rFonts w:ascii="Arial" w:hAnsi="Arial" w:cs="Arial"/>
          <w:sz w:val="21"/>
          <w:szCs w:val="21"/>
        </w:rPr>
      </w:pPr>
      <w:r>
        <w:rPr>
          <w:rFonts w:ascii="Arial" w:hAnsi="Arial" w:cs="Arial"/>
          <w:sz w:val="21"/>
          <w:szCs w:val="21"/>
        </w:rPr>
        <w:t xml:space="preserve">Geht es bei der Revision des </w:t>
      </w:r>
      <w:proofErr w:type="spellStart"/>
      <w:r>
        <w:rPr>
          <w:rFonts w:ascii="Arial" w:hAnsi="Arial" w:cs="Arial"/>
          <w:sz w:val="21"/>
          <w:szCs w:val="21"/>
        </w:rPr>
        <w:t>EpG</w:t>
      </w:r>
      <w:proofErr w:type="spellEnd"/>
      <w:r>
        <w:rPr>
          <w:rFonts w:ascii="Arial" w:hAnsi="Arial" w:cs="Arial"/>
          <w:sz w:val="21"/>
          <w:szCs w:val="21"/>
        </w:rPr>
        <w:t xml:space="preserve"> eventuell auch um ganz andere Themen? Gemäss BAG soll ja die Überwachung verstärkt werden. Mit den Bestimmungen über die Digitalisierung und den Eingriff in die Privatsphäre</w:t>
      </w:r>
      <w:r w:rsidR="0061393C">
        <w:rPr>
          <w:rFonts w:ascii="Arial" w:hAnsi="Arial" w:cs="Arial"/>
          <w:sz w:val="21"/>
          <w:szCs w:val="21"/>
        </w:rPr>
        <w:t xml:space="preserve"> – zu erwähnen sind hier z.B. das elektronische Patientendossier, eine digitale ID, das </w:t>
      </w:r>
      <w:proofErr w:type="spellStart"/>
      <w:r w:rsidR="0061393C">
        <w:rPr>
          <w:rFonts w:ascii="Arial" w:hAnsi="Arial" w:cs="Arial"/>
          <w:sz w:val="21"/>
          <w:szCs w:val="21"/>
        </w:rPr>
        <w:t>Contract</w:t>
      </w:r>
      <w:proofErr w:type="spellEnd"/>
      <w:r w:rsidR="0061393C">
        <w:rPr>
          <w:rFonts w:ascii="Arial" w:hAnsi="Arial" w:cs="Arial"/>
          <w:sz w:val="21"/>
          <w:szCs w:val="21"/>
        </w:rPr>
        <w:t xml:space="preserve">-Tracing – steht der Daten- und Persönlichkeitsschutz im Visier und ist in Gefahr. So sollen z.B. nicht mehr Krankheiten gemeldet werden, sondern Personen. Es geht nicht mehr darum, «kranke oder infizierte Personen» zu </w:t>
      </w:r>
      <w:proofErr w:type="spellStart"/>
      <w:r w:rsidR="0061393C">
        <w:rPr>
          <w:rFonts w:ascii="Arial" w:hAnsi="Arial" w:cs="Arial"/>
          <w:sz w:val="21"/>
          <w:szCs w:val="21"/>
        </w:rPr>
        <w:t>identifizeren</w:t>
      </w:r>
      <w:proofErr w:type="spellEnd"/>
      <w:r w:rsidR="0061393C">
        <w:rPr>
          <w:rFonts w:ascii="Arial" w:hAnsi="Arial" w:cs="Arial"/>
          <w:sz w:val="21"/>
          <w:szCs w:val="21"/>
        </w:rPr>
        <w:t>, sondern es geht um eine Identifizierung von «kranken, mutmasslich kranken, infizierten, mutmasslich infizierten oder Krankheitserreger ausscheidenden Personen», unabhängig davon, ob sie krank oder infiziert sind oder nicht…</w:t>
      </w:r>
      <w:r w:rsidR="0001325E">
        <w:rPr>
          <w:rFonts w:ascii="Arial" w:hAnsi="Arial" w:cs="Arial"/>
          <w:sz w:val="21"/>
          <w:szCs w:val="21"/>
        </w:rPr>
        <w:t xml:space="preserve"> Weiter soll es eine Meldepflicht geben über «Verhaltensweisen einschliesslich Daten über die Intimsphäre». Welche Verhaltensweisen sind wohl gemeint? Sexuelle, politische oder Konsumverhaltensweisen? Die Frage sei in diesem Zusammenhang erlaubt: </w:t>
      </w:r>
      <w:r w:rsidR="0061393C">
        <w:rPr>
          <w:rFonts w:ascii="Arial" w:hAnsi="Arial" w:cs="Arial"/>
          <w:sz w:val="21"/>
          <w:szCs w:val="21"/>
        </w:rPr>
        <w:t xml:space="preserve">Geht es hier </w:t>
      </w:r>
      <w:r w:rsidR="0001325E">
        <w:rPr>
          <w:rFonts w:ascii="Arial" w:hAnsi="Arial" w:cs="Arial"/>
          <w:sz w:val="21"/>
          <w:szCs w:val="21"/>
        </w:rPr>
        <w:t xml:space="preserve">eventuell </w:t>
      </w:r>
      <w:r w:rsidR="0061393C">
        <w:rPr>
          <w:rFonts w:ascii="Arial" w:hAnsi="Arial" w:cs="Arial"/>
          <w:sz w:val="21"/>
          <w:szCs w:val="21"/>
        </w:rPr>
        <w:t>vielmehr um die Überwachung und Kontrolle der Bürger und weniger um Gesundheitsschutz?</w:t>
      </w:r>
    </w:p>
    <w:p w:rsidR="008F3A1B" w:rsidRPr="00417832" w:rsidRDefault="008F3A1B">
      <w:pPr>
        <w:rPr>
          <w:rFonts w:ascii="Arial" w:hAnsi="Arial" w:cs="Arial"/>
          <w:sz w:val="21"/>
          <w:szCs w:val="21"/>
        </w:rPr>
      </w:pPr>
    </w:p>
    <w:sectPr w:rsidR="008F3A1B" w:rsidRPr="00417832" w:rsidSect="00323D1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F71F6"/>
    <w:multiLevelType w:val="hybridMultilevel"/>
    <w:tmpl w:val="42623B6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599802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32"/>
    <w:rsid w:val="0001325E"/>
    <w:rsid w:val="00034612"/>
    <w:rsid w:val="00043D69"/>
    <w:rsid w:val="001F57D8"/>
    <w:rsid w:val="002510D7"/>
    <w:rsid w:val="00323D14"/>
    <w:rsid w:val="00417832"/>
    <w:rsid w:val="005C5587"/>
    <w:rsid w:val="0061393C"/>
    <w:rsid w:val="00721208"/>
    <w:rsid w:val="00726E89"/>
    <w:rsid w:val="008F3A1B"/>
    <w:rsid w:val="00917F06"/>
    <w:rsid w:val="009B55F7"/>
    <w:rsid w:val="00A96908"/>
    <w:rsid w:val="00BF3A38"/>
    <w:rsid w:val="00DD0E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9263715"/>
  <w15:chartTrackingRefBased/>
  <w15:docId w15:val="{18A8B66D-51C2-C245-83EC-6F9A87E0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5940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Staubli</dc:creator>
  <cp:keywords/>
  <dc:description/>
  <cp:lastModifiedBy>Andrea Staubli</cp:lastModifiedBy>
  <cp:revision>2</cp:revision>
  <cp:lastPrinted>2024-02-25T10:52:00Z</cp:lastPrinted>
  <dcterms:created xsi:type="dcterms:W3CDTF">2024-03-06T13:01:00Z</dcterms:created>
  <dcterms:modified xsi:type="dcterms:W3CDTF">2024-03-06T13:01:00Z</dcterms:modified>
</cp:coreProperties>
</file>